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 xml:space="preserve">Приложение </w:t>
      </w:r>
    </w:p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к приказу НИУ ВШЭ</w:t>
      </w:r>
    </w:p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 12.01.2018</w:t>
      </w:r>
      <w:r w:rsidRPr="00944A61">
        <w:rPr>
          <w:color w:val="000000"/>
          <w:spacing w:val="2"/>
          <w:sz w:val="26"/>
          <w:szCs w:val="26"/>
        </w:rPr>
        <w:t xml:space="preserve"> №</w:t>
      </w:r>
      <w:r>
        <w:rPr>
          <w:color w:val="000000"/>
          <w:spacing w:val="2"/>
          <w:sz w:val="26"/>
          <w:szCs w:val="26"/>
        </w:rPr>
        <w:t xml:space="preserve"> 6.18.1-01/1201-03</w:t>
      </w:r>
    </w:p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</w:p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outlineLvl w:val="0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УТВЕРЖДЕН</w:t>
      </w:r>
    </w:p>
    <w:p w:rsidR="00E9395B" w:rsidRPr="00944A61" w:rsidRDefault="00E9395B" w:rsidP="00C52686">
      <w:pPr>
        <w:shd w:val="clear" w:color="auto" w:fill="FFFFFF"/>
        <w:tabs>
          <w:tab w:val="left" w:pos="-426"/>
        </w:tabs>
        <w:ind w:left="5103"/>
        <w:rPr>
          <w:color w:val="000000"/>
          <w:spacing w:val="2"/>
          <w:sz w:val="26"/>
          <w:szCs w:val="26"/>
        </w:rPr>
      </w:pPr>
      <w:r w:rsidRPr="00944A61">
        <w:rPr>
          <w:color w:val="000000"/>
          <w:spacing w:val="2"/>
          <w:sz w:val="26"/>
          <w:szCs w:val="26"/>
        </w:rPr>
        <w:t>учёным советом НИУ ВШЭ</w:t>
      </w:r>
    </w:p>
    <w:p w:rsidR="00E9395B" w:rsidRPr="00926B76" w:rsidRDefault="00E9395B" w:rsidP="00C52686">
      <w:pPr>
        <w:shd w:val="clear" w:color="auto" w:fill="FFFFFF"/>
        <w:ind w:left="5103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22.12.2017</w:t>
      </w:r>
      <w:r w:rsidRPr="00944A61">
        <w:rPr>
          <w:color w:val="000000"/>
          <w:spacing w:val="2"/>
          <w:sz w:val="26"/>
          <w:szCs w:val="26"/>
        </w:rPr>
        <w:t>, протокол №</w:t>
      </w:r>
      <w:r>
        <w:rPr>
          <w:color w:val="000000"/>
          <w:spacing w:val="2"/>
          <w:sz w:val="26"/>
          <w:szCs w:val="26"/>
        </w:rPr>
        <w:t xml:space="preserve"> 13</w:t>
      </w:r>
    </w:p>
    <w:p w:rsidR="00E9395B" w:rsidRPr="00926B76" w:rsidRDefault="00E9395B" w:rsidP="00C52686">
      <w:pPr>
        <w:shd w:val="clear" w:color="auto" w:fill="FFFFFF"/>
        <w:ind w:left="5103"/>
        <w:rPr>
          <w:color w:val="000000"/>
          <w:spacing w:val="2"/>
          <w:sz w:val="26"/>
          <w:szCs w:val="26"/>
        </w:rPr>
      </w:pPr>
    </w:p>
    <w:p w:rsidR="00E9395B" w:rsidRDefault="00E9395B" w:rsidP="00A060AD">
      <w:pPr>
        <w:shd w:val="clear" w:color="auto" w:fill="FFFFFF"/>
        <w:ind w:left="5103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  <w:lang w:val="en-US"/>
        </w:rPr>
        <w:t>c</w:t>
      </w:r>
      <w:r>
        <w:rPr>
          <w:color w:val="000000"/>
          <w:spacing w:val="2"/>
          <w:sz w:val="26"/>
          <w:szCs w:val="26"/>
        </w:rPr>
        <w:t xml:space="preserve"> изменениями, внесенными ученым советом НИУ ВШЭ 27.04.2018, протокол № 04, приказ НИУ ВШЭ от 21.05.2018 № 6.18.1-01/2105-10; 21.12.2018, протокол № 13, приказы НИУ ВШЭ от 25.01.2019 № 6.18.1-01/2501-02, от 19.02.2019 № 6.18.1-01/1902-06; 20.12.2019, протокол                 № 16, приказ НИУ ВШЭ от 21.01.2020 № 6.18.1-01/2101-06; 28.02.2020, протокол № 3, приказ НИУ ВШЭ от 17.03.2020 № </w:t>
      </w:r>
      <w:r w:rsidRPr="00F11368">
        <w:rPr>
          <w:color w:val="000000"/>
          <w:spacing w:val="2"/>
          <w:sz w:val="26"/>
          <w:szCs w:val="26"/>
        </w:rPr>
        <w:t>6.18.1-01/1703-04</w:t>
      </w:r>
      <w:r>
        <w:rPr>
          <w:color w:val="000000"/>
          <w:spacing w:val="2"/>
          <w:sz w:val="26"/>
          <w:szCs w:val="26"/>
        </w:rPr>
        <w:t xml:space="preserve">; 09.10.2020, протокол                № 14, приказ НИУ ВШЭ от 27.10.2020 № </w:t>
      </w:r>
      <w:r w:rsidRPr="005D1C5A">
        <w:rPr>
          <w:color w:val="000000"/>
          <w:spacing w:val="2"/>
          <w:sz w:val="26"/>
          <w:szCs w:val="26"/>
        </w:rPr>
        <w:t>6.18.1-01/2710-02</w:t>
      </w:r>
      <w:r>
        <w:rPr>
          <w:color w:val="000000"/>
          <w:spacing w:val="2"/>
          <w:sz w:val="26"/>
          <w:szCs w:val="26"/>
        </w:rPr>
        <w:t xml:space="preserve">; 26.02.2021, протокол № 2, приказ от 11.03.2021 № </w:t>
      </w:r>
      <w:r w:rsidRPr="00A95D86">
        <w:rPr>
          <w:sz w:val="26"/>
          <w:szCs w:val="26"/>
        </w:rPr>
        <w:t>6.18.1-01/1103-07</w:t>
      </w:r>
      <w:r>
        <w:rPr>
          <w:sz w:val="26"/>
          <w:szCs w:val="26"/>
        </w:rPr>
        <w:t>, 29.09.2021, протокол № 11, приказ от 25.10.2021 № 6.18.1-01/251021-8</w:t>
      </w:r>
    </w:p>
    <w:p w:rsidR="00E9395B" w:rsidRDefault="00E9395B" w:rsidP="00A060AD">
      <w:pPr>
        <w:shd w:val="clear" w:color="auto" w:fill="FFFFFF"/>
        <w:ind w:left="5103"/>
        <w:jc w:val="both"/>
        <w:rPr>
          <w:color w:val="000000"/>
          <w:spacing w:val="2"/>
          <w:sz w:val="26"/>
          <w:szCs w:val="26"/>
        </w:rPr>
      </w:pPr>
    </w:p>
    <w:p w:rsidR="00E9395B" w:rsidRPr="00944A61" w:rsidRDefault="00E9395B" w:rsidP="00944A61">
      <w:pPr>
        <w:shd w:val="clear" w:color="auto" w:fill="FFFFFF"/>
        <w:ind w:left="5529"/>
        <w:rPr>
          <w:color w:val="000000"/>
          <w:spacing w:val="2"/>
          <w:sz w:val="26"/>
          <w:szCs w:val="26"/>
        </w:rPr>
      </w:pPr>
    </w:p>
    <w:p w:rsidR="00E9395B" w:rsidRPr="00AD056B" w:rsidRDefault="00E9395B" w:rsidP="00944A61">
      <w:pPr>
        <w:shd w:val="clear" w:color="auto" w:fill="FFFFFF"/>
        <w:spacing w:line="276" w:lineRule="auto"/>
        <w:jc w:val="center"/>
        <w:outlineLvl w:val="0"/>
        <w:rPr>
          <w:sz w:val="26"/>
          <w:szCs w:val="26"/>
        </w:rPr>
      </w:pPr>
      <w:r w:rsidRPr="00AD056B">
        <w:rPr>
          <w:b/>
          <w:bCs/>
          <w:sz w:val="26"/>
          <w:szCs w:val="26"/>
        </w:rPr>
        <w:t>РЕГЛАМЕНТ</w:t>
      </w:r>
    </w:p>
    <w:p w:rsidR="00E9395B" w:rsidRPr="00AD056B" w:rsidRDefault="00E9395B" w:rsidP="00944A61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AD056B">
        <w:rPr>
          <w:b/>
          <w:bCs/>
          <w:sz w:val="26"/>
          <w:szCs w:val="26"/>
        </w:rPr>
        <w:t xml:space="preserve">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 </w:t>
      </w:r>
    </w:p>
    <w:p w:rsidR="00E9395B" w:rsidRPr="00AD056B" w:rsidRDefault="00E9395B" w:rsidP="00944A61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9395B" w:rsidRPr="00944A61" w:rsidRDefault="00E9395B" w:rsidP="00944A61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944A61">
        <w:rPr>
          <w:b/>
          <w:sz w:val="26"/>
          <w:szCs w:val="26"/>
        </w:rPr>
        <w:t>Общие положения</w:t>
      </w:r>
    </w:p>
    <w:p w:rsidR="00E9395B" w:rsidRPr="00C62531" w:rsidRDefault="00E9395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Настоящий Регламент (далее – Регламент) устанавливает порядок проведения предварительной работы по </w:t>
      </w:r>
      <w:r w:rsidRPr="00C62531">
        <w:rPr>
          <w:bCs/>
          <w:sz w:val="26"/>
          <w:szCs w:val="26"/>
        </w:rPr>
        <w:t xml:space="preserve">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 </w:t>
      </w:r>
      <w:r w:rsidRPr="00C62531">
        <w:rPr>
          <w:sz w:val="26"/>
          <w:szCs w:val="26"/>
        </w:rPr>
        <w:t>(далее соответственно – ППС, НИУ ВШЭ)</w:t>
      </w:r>
      <w:r w:rsidRPr="00C62531">
        <w:rPr>
          <w:bCs/>
          <w:sz w:val="26"/>
          <w:szCs w:val="26"/>
        </w:rPr>
        <w:t>.</w:t>
      </w:r>
      <w:r w:rsidRPr="00C62531">
        <w:rPr>
          <w:sz w:val="26"/>
          <w:szCs w:val="26"/>
        </w:rPr>
        <w:t xml:space="preserve"> </w:t>
      </w:r>
    </w:p>
    <w:p w:rsidR="00E9395B" w:rsidRPr="00C62531" w:rsidRDefault="00E9395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Регламент распространяется на всех работников ППС НИУ ВШЭ и его филиалов, за исключением:</w:t>
      </w:r>
    </w:p>
    <w:p w:rsidR="00E9395B" w:rsidRPr="00C62531" w:rsidRDefault="00E9395B" w:rsidP="00C62531">
      <w:pPr>
        <w:spacing w:after="120"/>
        <w:ind w:left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1.2.1.</w:t>
      </w:r>
      <w:r w:rsidRPr="00C62531">
        <w:rPr>
          <w:sz w:val="26"/>
          <w:szCs w:val="26"/>
        </w:rPr>
        <w:tab/>
        <w:t>деканов факультетов (по должности);</w:t>
      </w:r>
    </w:p>
    <w:p w:rsidR="00E9395B" w:rsidRPr="00C62531" w:rsidRDefault="00E9395B" w:rsidP="00C62531">
      <w:pPr>
        <w:spacing w:after="120"/>
        <w:ind w:left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1.2.2.</w:t>
      </w:r>
      <w:r w:rsidRPr="00C62531">
        <w:rPr>
          <w:sz w:val="26"/>
          <w:szCs w:val="26"/>
        </w:rPr>
        <w:tab/>
        <w:t>преподавателей, принятых на работу на места временно отсутствующих работников.</w:t>
      </w:r>
    </w:p>
    <w:p w:rsidR="00E9395B" w:rsidRPr="00C62531" w:rsidRDefault="00E9395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Регламент не регулирует вопросы проведения конкурсного отбора претендентов на должности ППС в НИУ ВШЭ. Организация и проведение конкурсного отбора претендентов на должности ППС в НИУ ВШЭ регулируются Регламентом организации и проведения конкурсного отбора претендентов на должности профессорско-преподавательского состава в Национальном исследовательском университете «Высшая школа экономики». </w:t>
      </w:r>
    </w:p>
    <w:p w:rsidR="00E9395B" w:rsidRPr="00C62531" w:rsidRDefault="00E9395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Целью проведения предварительной работы по рассмотрению конкурсных документов является проверка их соответствия требованиям, установленным законодательством Российской Федерации и критериям оценки ППС, установленным в НИУ ВШЭ.</w:t>
      </w:r>
    </w:p>
    <w:p w:rsidR="00E9395B" w:rsidRPr="00C62531" w:rsidRDefault="00E9395B" w:rsidP="00C62531">
      <w:pPr>
        <w:numPr>
          <w:ilvl w:val="1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По тексту Регламента установлены следующие сокращения: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6662"/>
      </w:tblGrid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Сокращение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Расшифровка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Ассистент, преподаватель, старший преподаватель, доцент, профессор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ППС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Профессорско-преподавательский состав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Конкурс ППС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sz w:val="26"/>
                <w:szCs w:val="26"/>
              </w:rPr>
              <w:t>Конкурсный отбор претендентов на должности профессорско-преподавательского состава в НИУ ВШЭ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Зимний конкурс ППС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 xml:space="preserve">Конкурс ППС, по которому </w:t>
            </w:r>
            <w:r w:rsidRPr="00C62531">
              <w:rPr>
                <w:bCs/>
                <w:sz w:val="26"/>
                <w:szCs w:val="26"/>
              </w:rPr>
              <w:t>избрание на должности профессорско-преподавательского состава в структурные подразделения НИУ ВШЭ происходит в феврале/марте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Летний конкурс ППС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Конкурс ППС, по которому избрание на должности профессорско-преподавательского состава в структурные подразделения НИУ ВШЭ происходит в мае/июне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Кандидат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Преподаватель, у которого срок трудового договора истекает в середине текущего учебного года (участие в зимнем конкурсе ППС) или в конце текущего учебного года (участие в летнем конкурсе ППС),</w:t>
            </w:r>
            <w:r w:rsidRPr="00C62531">
              <w:rPr>
                <w:sz w:val="26"/>
                <w:szCs w:val="26"/>
              </w:rPr>
              <w:t xml:space="preserve"> либо принятый на полную преподавательскую ставку с начала учебного года, либо преподаватель, относительно которого принято решение о повышении его в должности в рамках зимнего или летнего конкурса ППС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Соискатель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sz w:val="26"/>
                <w:szCs w:val="26"/>
              </w:rPr>
              <w:t>Внешний или внутренний соискатель, претендующий на объявленную вакансию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Координирующий руководитель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Должностное лицо, которое в соответствии с установленным в НИУ ВШЭ распределением полномочий координирует работу с ППС НИУ ВШЭ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Координатор конкурса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 xml:space="preserve">Должностное лицо, </w:t>
            </w:r>
            <w:r w:rsidRPr="00C62531">
              <w:rPr>
                <w:color w:val="000000"/>
                <w:sz w:val="26"/>
                <w:szCs w:val="26"/>
              </w:rPr>
              <w:t>координирующее проведение Конкурса ППС в соответствии с Регламентом/Должностные лица, координирующие проведение Конкурса ППС в филиале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Структурное подразделение НИУ ВШЭ, осуществляющее образовательную деятельность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 xml:space="preserve">Кадровая комиссия 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Кадровая комиссия факультета, департамента/Школы факультета, иных структурных подразделений, осуществляющих образовательную деятельность, профильный отборочный комитет, Комитет по международному рекрутингу для специалистов, отобранных по процедурам международного рекрутинга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Кадровая комиссия УС/Кадровая комиссия УС филиала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Кадровая комиссия ученого совета НИУ ВШЭ/кадровая комиссия ученого совета филиала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УП/ОК филиала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C62531">
              <w:rPr>
                <w:bCs/>
                <w:color w:val="000000"/>
                <w:sz w:val="26"/>
                <w:szCs w:val="26"/>
              </w:rPr>
              <w:t>Управление персонала НИУ ВШЭ/ Отдел кадров филиала НИУ ВШЭ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Электронная конкурсная система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Электронная система работы с Кандидатами/Соискателями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 xml:space="preserve">СДОУ 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Система документационного обеспечения управления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Единый контракт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Трудовой договор с работниками ППС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Отчет о реализации единого контракта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 xml:space="preserve">Отчет </w:t>
            </w:r>
            <w:r w:rsidRPr="00C62531">
              <w:rPr>
                <w:sz w:val="26"/>
                <w:szCs w:val="26"/>
              </w:rPr>
              <w:t xml:space="preserve">о выполнении Кандидатами в прошедшем или текущем учебном году обязанностей по </w:t>
            </w:r>
            <w:r w:rsidRPr="00C62531">
              <w:rPr>
                <w:color w:val="000000"/>
                <w:sz w:val="26"/>
                <w:szCs w:val="26"/>
              </w:rPr>
              <w:t>трудовым договорам с работниками ППС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sz w:val="26"/>
                <w:szCs w:val="26"/>
              </w:rPr>
              <w:t>Академический трек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наличием регулярной исследовательской деятельности, высоким уровнем научной публикационной активности, участием в академических конференциях, работой с аспирантами и ведением преподавательской деятельности, в которой активно используются результаты исследовательской работы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Образовательно-методический трек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обеспечением преподавания учебных дисциплин на высоком уровне, активной учебно-методической работой и/или проектной работой со студентами, методической и технической поддержкой учебных курсов (в том числе, онлайн курсов) при отсутствии систематических академических достижений (необходимого числа публикаций) и опыта практической/прикладной работы вне академической сферы</w:t>
            </w:r>
          </w:p>
        </w:tc>
      </w:tr>
      <w:tr w:rsidR="00E9395B" w:rsidRPr="00C62531" w:rsidTr="003A56E3">
        <w:tc>
          <w:tcPr>
            <w:tcW w:w="2694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C62531">
              <w:rPr>
                <w:b/>
                <w:bCs/>
                <w:color w:val="000000"/>
                <w:sz w:val="26"/>
                <w:szCs w:val="26"/>
              </w:rPr>
              <w:t>Практико-ориентированный трек</w:t>
            </w:r>
          </w:p>
        </w:tc>
        <w:tc>
          <w:tcPr>
            <w:tcW w:w="6662" w:type="dxa"/>
          </w:tcPr>
          <w:p w:rsidR="00E9395B" w:rsidRPr="00C62531" w:rsidRDefault="00E9395B" w:rsidP="00C62531">
            <w:pPr>
              <w:shd w:val="clear" w:color="auto" w:fill="FFFFFF"/>
              <w:tabs>
                <w:tab w:val="left" w:pos="851"/>
                <w:tab w:val="left" w:pos="993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C62531">
              <w:rPr>
                <w:color w:val="000000"/>
                <w:sz w:val="26"/>
                <w:szCs w:val="26"/>
              </w:rPr>
              <w:t>Профессиональный трек ППС, принадлежность к которому определяется наличием практического опыта, организацией проектной работы, связанной с прикладными исследованиями и экспертно-аналитической деятельностью, а также разработкой новых продуктов, наличием текущей или прежней работы вне академической сферы, консультативной или экспертно-аналитической деятельностью, проведением прикладных исследований, разработкой новых продуктов</w:t>
            </w:r>
          </w:p>
        </w:tc>
      </w:tr>
    </w:tbl>
    <w:p w:rsidR="00E9395B" w:rsidRPr="00C62531" w:rsidRDefault="00E9395B" w:rsidP="00C62531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E9395B" w:rsidRPr="00C62531" w:rsidRDefault="00E9395B" w:rsidP="00C6253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t>Подготовка списка вакансий для проведения конкурса ППС</w:t>
      </w:r>
    </w:p>
    <w:p w:rsidR="00E9395B" w:rsidRPr="00C62531" w:rsidRDefault="00E9395B" w:rsidP="00C6253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УП/ОК филиала за 2 месяца до даты объявления конкурса ППС готовит списки Кандидатов в формате, указанном в приложении 1, и направляет их на согласование руководителям структурных подразделений и в </w:t>
      </w:r>
      <w:r w:rsidRPr="00C62531">
        <w:rPr>
          <w:bCs/>
          <w:color w:val="000000"/>
          <w:sz w:val="26"/>
          <w:szCs w:val="26"/>
        </w:rPr>
        <w:t>кадровые комиссии</w:t>
      </w:r>
      <w:r w:rsidRPr="00C62531">
        <w:rPr>
          <w:sz w:val="26"/>
          <w:szCs w:val="26"/>
        </w:rPr>
        <w:t xml:space="preserve">. 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случае если руководителями структурных подразделений принимается решение о рекомендации к повышению в должности Кандидата/Преподавателя, работающего на полной преподавательской ставке, на имя Координирующего руководителя/директора филиала не позднее, чем за 4 недели до даты объявления конкурса ППС по СДОУ направляется служебная записка, содержащая обоснование повышения в должности указанного Кандидата/Преподавателя. В случае положительного решения Координирующего руководителя/директора филиала о включении в списки данного Кандидата/Преподавателя с указанием новой должности, соответствующая резолюция направляется Координирующим руководителем/директором филиала в УП/ОК филиала, в копии Координатору конкурса.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УП/ОК филиала не позднее, чем за 3 недели до даты объявления конкурса ППС готовит финальный список Кандидатов и Кандидатов/Преподавателей, относительно которых Координирующим проректором/директором филиала принято решение о повышении их в должности, и направляет его в формате, указанном в приложении 1, Координатору конкурса и ученому секретарю НИУ ВШЭ/ученому секретарю филиала.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</w:p>
    <w:p w:rsidR="00E9395B" w:rsidRPr="00C62531" w:rsidRDefault="00E9395B" w:rsidP="00C6253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t>Сдача отчетов о реализации единого контракта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До начала конкурса ППС руководители структурных подразделений, на вакансии которых проводится конкурсный отбор Кандидатов, производят проверку и оценку отчетов о реализации единого контракта </w:t>
      </w:r>
      <w:r w:rsidRPr="00C62531">
        <w:rPr>
          <w:color w:val="000000"/>
          <w:sz w:val="26"/>
          <w:szCs w:val="26"/>
        </w:rPr>
        <w:t>в соответствии с Концепцией реализации единого контракта научно-педагогического работника Национального исследовательского университета «Высшая школа экономики», одобренной ученым советом НИУ ВШЭ 26.06.2015, протокол № 06</w:t>
      </w:r>
      <w:r w:rsidRPr="00C62531">
        <w:rPr>
          <w:sz w:val="26"/>
          <w:szCs w:val="26"/>
        </w:rPr>
        <w:t xml:space="preserve">. 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Отчет о реализации единого контракта автоматически формируется по форме, установленной приложением 5 к Регламенту, в электронной системе отчетности на основе данных, внесенных Кандидатом. 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Руководитель структурного подразделения вносит в электронную систему отчетности оценку выполнения Кандидатом организационной работы с использованием стандартной трехзначной шкалы, включающей следующие оценки:</w:t>
      </w:r>
    </w:p>
    <w:p w:rsidR="00E9395B" w:rsidRPr="00C62531" w:rsidRDefault="00E9395B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«невыполнение/недостаточное выполнение»;</w:t>
      </w:r>
    </w:p>
    <w:p w:rsidR="00E9395B" w:rsidRPr="00C62531" w:rsidRDefault="00E9395B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«выполнение»;</w:t>
      </w:r>
    </w:p>
    <w:p w:rsidR="00E9395B" w:rsidRPr="00C62531" w:rsidRDefault="00E9395B" w:rsidP="00C62531">
      <w:pPr>
        <w:numPr>
          <w:ilvl w:val="0"/>
          <w:numId w:val="2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«активное выполнение». 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случае необходимости руководитель структурного подразделения вносит в электронную систему отчетности комментарий к отчету о реализации единого контракта. Отчет Кандидата о реализации единого контракта и оценка руководителем структурного подразделения организационной работы Кандидата учитываются при проведении предварительной работы по рассмотрению</w:t>
      </w:r>
      <w:r w:rsidRPr="00C62531" w:rsidDel="00EF392E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конкурсных документов Кандидата.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</w:p>
    <w:p w:rsidR="00E9395B" w:rsidRPr="00C62531" w:rsidRDefault="00E9395B" w:rsidP="00C62531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62531">
        <w:rPr>
          <w:b/>
          <w:sz w:val="26"/>
          <w:szCs w:val="26"/>
        </w:rPr>
        <w:t xml:space="preserve">Объявление конкурса ППС и проведение </w:t>
      </w:r>
      <w:r w:rsidRPr="00C62531">
        <w:rPr>
          <w:b/>
          <w:bCs/>
          <w:sz w:val="26"/>
          <w:szCs w:val="26"/>
        </w:rPr>
        <w:t>предварительной работы по рассмотрению конкурсных документов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График проведения предварительной работы по рассмотрению конкурсных документов утверждается приказом НИУ ВШЭ и размещается на корпоративном сайте</w:t>
      </w:r>
      <w:r w:rsidRPr="00C62531" w:rsidDel="00280E31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(портале) НИУ ВШЭ.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Дирекция по связям с общественностью проводит </w:t>
      </w:r>
      <w:r w:rsidRPr="00C62531">
        <w:rPr>
          <w:sz w:val="26"/>
          <w:szCs w:val="26"/>
          <w:lang w:val="en-US"/>
        </w:rPr>
        <w:t>PR</w:t>
      </w:r>
      <w:r w:rsidRPr="00C62531">
        <w:rPr>
          <w:sz w:val="26"/>
          <w:szCs w:val="26"/>
        </w:rPr>
        <w:t>-кампанию по объявлению конкурса ППС в массовых и специализированных средствах массовой информации (далее – СМИ), в том числе в профильных научных журналах, на специализированных сайтах в сети «Интернет», на корпоративном сайте</w:t>
      </w:r>
      <w:r w:rsidRPr="00C62531" w:rsidDel="00EF392E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(портале) НИУ ВШЭ.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Подача Кандидатами/Соискателями конкурсных документов осуществляется через электронную конкурсную систему в сроки, указанные в объявлении о проведении конкурса ППС, размещенном на корпоративном сайте</w:t>
      </w:r>
      <w:r w:rsidRPr="00C62531" w:rsidDel="00EF392E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>(портале) НИУ ВШЭ. Сведения о составе конкурсных документов, сроках их подачи и этапах рассмотрения размещаются на корпоративном сайте</w:t>
      </w:r>
      <w:r w:rsidRPr="00C62531" w:rsidDel="00EF392E">
        <w:rPr>
          <w:sz w:val="26"/>
          <w:szCs w:val="26"/>
        </w:rPr>
        <w:t xml:space="preserve"> </w:t>
      </w:r>
      <w:r w:rsidRPr="00C62531">
        <w:rPr>
          <w:sz w:val="26"/>
          <w:szCs w:val="26"/>
        </w:rPr>
        <w:t xml:space="preserve">(портале) НИУ ВШЭ не позднее, чем за одну неделю до объявления конкурса ППС. 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течение 3 рабочих дней после даты окончания приема конкурсных документов и заявлений об участии в конкурсе ППС председатели кадровых комиссий принимают следующие решения по представленным конкурсным документам каждого Кандидата/Соискателя:</w:t>
      </w:r>
    </w:p>
    <w:p w:rsidR="00E9395B" w:rsidRPr="00C62531" w:rsidRDefault="00E9395B" w:rsidP="00C62531">
      <w:pPr>
        <w:numPr>
          <w:ilvl w:val="0"/>
          <w:numId w:val="26"/>
        </w:numPr>
        <w:tabs>
          <w:tab w:val="left" w:pos="993"/>
          <w:tab w:val="left" w:pos="1276"/>
        </w:tabs>
        <w:spacing w:after="120"/>
        <w:ind w:left="0" w:firstLine="426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отклонить конкурсные документы по причине несоответствия критериям, </w:t>
      </w:r>
      <w:r w:rsidRPr="00C62531">
        <w:rPr>
          <w:bCs/>
          <w:color w:val="000000"/>
          <w:sz w:val="26"/>
          <w:szCs w:val="26"/>
        </w:rPr>
        <w:t>установленным законодательством Российской Федерации</w:t>
      </w:r>
      <w:r w:rsidRPr="00C62531">
        <w:rPr>
          <w:sz w:val="26"/>
          <w:szCs w:val="26"/>
        </w:rPr>
        <w:t xml:space="preserve">; </w:t>
      </w:r>
    </w:p>
    <w:p w:rsidR="00E9395B" w:rsidRPr="00C62531" w:rsidRDefault="00E9395B" w:rsidP="00C62531">
      <w:pPr>
        <w:numPr>
          <w:ilvl w:val="0"/>
          <w:numId w:val="26"/>
        </w:numPr>
        <w:tabs>
          <w:tab w:val="left" w:pos="993"/>
        </w:tabs>
        <w:spacing w:after="120"/>
        <w:ind w:left="0" w:firstLine="426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провести экспертизу конкурсных документов с приложенными публикациями.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Принятые председателями кадровых комиссий решения об отклонении конкурсных документов сообщаются Кандидатам/Соискателям через электронную конкурсную систему в течение 5 рабочих дней после даты окончания приема конкурсных документов и заявлений об участии в конкурсе ППС.</w:t>
      </w:r>
    </w:p>
    <w:p w:rsidR="00E9395B" w:rsidRPr="00C62531" w:rsidRDefault="00E9395B" w:rsidP="00C62531">
      <w:pPr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В соответствии с графиком проведения предварительной работы по рассмотрению конкурсных документов:</w:t>
      </w:r>
    </w:p>
    <w:p w:rsidR="00E9395B" w:rsidRPr="00C62531" w:rsidRDefault="00E9395B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кадровые комиссии организуют экспертизу представленных конкурсных документов и публикаций. Экспертами по публикациям каждого Кандидата/Соискателя готовится письменный отзыв по форме, установленной в приложении 2. Результаты экспертизы признаются служебной информацией. Должностные лица, получившие доступ к результатам экспертизы, обязаны не раскрывать третьим лицам указанную служебную информацию без согласия Кандидатов/Соискателей и Экспертов, если иное не предусмотрено законодательством Российской Федерации;</w:t>
      </w:r>
    </w:p>
    <w:p w:rsidR="00E9395B" w:rsidRPr="00C62531" w:rsidRDefault="00E9395B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председателями кадровых комиссий организуются личные выступления Кандидатов/Соискателей, претендующих на должности доцента или профессора, в виде публичной лекции, проведения публичного научного семинара, собеседования по результатам академической деятельности и в других формах по решению председателей кадровых комиссий. Публичное выступление Кандидата/Соискателя происходит в присутствии соответствующего председателя кадровой комиссии, членов соответствующей кадровой комиссии и приглашенного председателем кадровой комиссии эксперта по научному направлению, представляемому Кандидатом/Соискателем. Результаты публичного выступления фиксируются в Заключении кадровой комиссии (приложение 3). 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В случае приема на должность ППС в НИУ ВШЭ впервые организация личного выступления является обязательной, в случае с Кандидатами/Соискателями, уже работающими на должностях ППС в НИУ ВШЭ, – желательной. Личные выступления по решению председателей кадровых комиссий могут организовываться в дистанционном режиме с использованием телекоммуникационных технологий. </w:t>
      </w:r>
    </w:p>
    <w:p w:rsidR="00E9395B" w:rsidRPr="00C62531" w:rsidRDefault="00E9395B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>Кадровые комиссии могут принять решение об отсутствии необходимости в личном выступлении Кандидата/Соискателя. В этом случае мотивированное решение кадровых комиссий вместе с заключением эксперта на публикации и копией резюме Кандидата/Соискателя представляется для рассмотрения Координирующему руководителю/директору филиала.</w:t>
      </w:r>
    </w:p>
    <w:p w:rsidR="00E9395B" w:rsidRPr="00C62531" w:rsidRDefault="00E9395B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>Решение об отсутствии необходимости в личном выступлении Кандидата/Соискателя принимается Координирующим руководителем/директором филиала в течение 5 рабочих дней после получения указанных выше документов от соответствующей кадровой комиссии.</w:t>
      </w:r>
    </w:p>
    <w:p w:rsidR="00E9395B" w:rsidRPr="00C62531" w:rsidRDefault="00E9395B" w:rsidP="00C62531">
      <w:pPr>
        <w:shd w:val="clear" w:color="auto" w:fill="FFFFFF"/>
        <w:spacing w:after="120"/>
        <w:ind w:firstLine="567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>Руководители структурных единиц</w:t>
      </w:r>
      <w:r w:rsidRPr="00C62531" w:rsidDel="006E1A9B">
        <w:rPr>
          <w:color w:val="000000"/>
          <w:sz w:val="26"/>
          <w:szCs w:val="26"/>
        </w:rPr>
        <w:t xml:space="preserve"> </w:t>
      </w:r>
      <w:r w:rsidRPr="00C62531">
        <w:rPr>
          <w:color w:val="000000"/>
          <w:sz w:val="26"/>
          <w:szCs w:val="26"/>
        </w:rPr>
        <w:t>проводят в соответствии со своими полномочиями общие собрания ППС соответствующих структурных единиц</w:t>
      </w:r>
      <w:r w:rsidRPr="00C62531" w:rsidDel="009D3BFD">
        <w:rPr>
          <w:color w:val="000000"/>
          <w:sz w:val="26"/>
          <w:szCs w:val="26"/>
        </w:rPr>
        <w:t xml:space="preserve"> </w:t>
      </w:r>
      <w:r w:rsidRPr="00C62531">
        <w:rPr>
          <w:color w:val="000000"/>
          <w:sz w:val="26"/>
          <w:szCs w:val="26"/>
        </w:rPr>
        <w:t>для рассмотрения представленных документов, формируют свои рекомендации Кандидатам/Соискателям.</w:t>
      </w:r>
    </w:p>
    <w:p w:rsidR="00E9395B" w:rsidRPr="00C62531" w:rsidRDefault="00E9395B" w:rsidP="00C62531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 xml:space="preserve">В случае если в состав структурного подразделения входит кафедра, то представленные документы в обязательном порядке рассматриваются на заседании соответствующей кафедры. Заседания общеуниверситетских кафедр для рассмотрения представленных документов проводятся в обязательном порядке. </w:t>
      </w:r>
    </w:p>
    <w:p w:rsidR="00E9395B" w:rsidRPr="00C62531" w:rsidRDefault="00E9395B" w:rsidP="00C62531">
      <w:pPr>
        <w:widowControl/>
        <w:autoSpaceDE/>
        <w:autoSpaceDN/>
        <w:adjustRightInd/>
        <w:spacing w:after="120"/>
        <w:ind w:firstLine="709"/>
        <w:jc w:val="both"/>
        <w:rPr>
          <w:color w:val="000000"/>
          <w:sz w:val="26"/>
          <w:szCs w:val="26"/>
        </w:rPr>
      </w:pPr>
      <w:r w:rsidRPr="00C62531">
        <w:rPr>
          <w:color w:val="000000"/>
          <w:sz w:val="26"/>
          <w:szCs w:val="26"/>
        </w:rPr>
        <w:t xml:space="preserve">В случае если в департаменте или </w:t>
      </w:r>
      <w:r>
        <w:rPr>
          <w:color w:val="000000"/>
          <w:sz w:val="26"/>
          <w:szCs w:val="26"/>
        </w:rPr>
        <w:t>Ш</w:t>
      </w:r>
      <w:r w:rsidRPr="00C62531">
        <w:rPr>
          <w:color w:val="000000"/>
          <w:sz w:val="26"/>
          <w:szCs w:val="26"/>
        </w:rPr>
        <w:t xml:space="preserve">коле структурного подразделения действует отдельная кадровая комиссия, то заседания департамента или школы по рассмотрению представленных документов могут проводиться по решению руководителя департамента или </w:t>
      </w:r>
      <w:r>
        <w:rPr>
          <w:color w:val="000000"/>
          <w:sz w:val="26"/>
          <w:szCs w:val="26"/>
        </w:rPr>
        <w:t>Ш</w:t>
      </w:r>
      <w:r w:rsidRPr="00C62531">
        <w:rPr>
          <w:color w:val="000000"/>
          <w:sz w:val="26"/>
          <w:szCs w:val="26"/>
        </w:rPr>
        <w:t>колы;</w:t>
      </w:r>
    </w:p>
    <w:p w:rsidR="00E9395B" w:rsidRPr="00C62531" w:rsidRDefault="00E9395B" w:rsidP="00C62531">
      <w:pPr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председатели кадровых комиссий проводят заседания кадровых комиссий для обсуждения и подведения итогов рассмотрения конкурсных документов Кандидатов/Соискателей, результатов проведения экспертизы публикаций, личных выступлений. При подведении итогов учитываются рекомендации общих собраний ППС структурных единиц, результаты проведенной экспертизы, результаты личных выступлений Кандидатов/Соискателей, индивидуальные достижения Кандидатов/Соискателей, отраженные в конкурсных документах, соответствие Кандидатов/Соискателей критериям оценки ППС, изложенным в приложении 4 к Регламенту, а также дополнительным критериям оценки ППС, разработанным Кадровой комиссией, с учетом специфики структурных подразделений, на избрание на должности ППС в которых претендует Кандидат/Соискатель, и утвержденных ученым советом структурного подразделения (далее – дополнительные критерии). При отсутствии в структурном подразделении ученого совета утверждение дополнительных критериев осуществляется ученым советом НИУ ВШЭ либо общим собранием ППС факультета. Кадровыми комиссиями проводится распределение Кандидатов/Соискателей по профессиональным трекам с учетом самоопределения Кандидатов/Соискателей, и на основании данных конкурсной анкеты. Итоги проведенной работы с Кандидатами/Соискателями и рекомендации Кандидатам/Соискателям фиксируются в электронной конкурсной системе и в протоколе заседания кадровых комиссий в бумажном виде. Бумажная версия протокола подписывается соответствующим председателем кадровой комиссии и хранится в архиве кадровой комиссии;</w:t>
      </w:r>
    </w:p>
    <w:p w:rsidR="00E9395B" w:rsidRPr="00C62531" w:rsidRDefault="00E9395B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председатели кадровых комиссий в течение 2 рабочих дней после проведения заседаний отправляют в электронной форме руководителям структурных подразделений/директорам филиалов копию протокола заседания соответствующей кадровой комиссии, содержащего рекомендации Кандидатам/Соискателям для рассмотрения;</w:t>
      </w:r>
    </w:p>
    <w:p w:rsidR="00E9395B" w:rsidRPr="00C62531" w:rsidDel="0086579E" w:rsidRDefault="00E9395B" w:rsidP="00C62531">
      <w:pPr>
        <w:pStyle w:val="ListParagraph"/>
        <w:numPr>
          <w:ilvl w:val="2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р</w:t>
      </w:r>
      <w:r w:rsidRPr="00C62531" w:rsidDel="0086579E">
        <w:rPr>
          <w:sz w:val="26"/>
          <w:szCs w:val="26"/>
        </w:rPr>
        <w:t xml:space="preserve">ассмотрение представленных документов на заседании ученого совета либо на </w:t>
      </w:r>
      <w:r w:rsidRPr="00C62531">
        <w:rPr>
          <w:sz w:val="26"/>
          <w:szCs w:val="26"/>
        </w:rPr>
        <w:t>общем собрании ППС</w:t>
      </w:r>
      <w:r w:rsidRPr="00C62531" w:rsidDel="0086579E">
        <w:rPr>
          <w:sz w:val="26"/>
          <w:szCs w:val="26"/>
        </w:rPr>
        <w:t xml:space="preserve"> структурного подразделения (при </w:t>
      </w:r>
      <w:r w:rsidRPr="00C62531">
        <w:rPr>
          <w:sz w:val="26"/>
          <w:szCs w:val="26"/>
        </w:rPr>
        <w:t>отсутствии на факультете ученого совета</w:t>
      </w:r>
      <w:r w:rsidRPr="00C62531" w:rsidDel="0086579E">
        <w:rPr>
          <w:sz w:val="26"/>
          <w:szCs w:val="26"/>
        </w:rPr>
        <w:t xml:space="preserve">), </w:t>
      </w:r>
      <w:r w:rsidRPr="00C62531">
        <w:rPr>
          <w:sz w:val="26"/>
          <w:szCs w:val="26"/>
        </w:rPr>
        <w:t xml:space="preserve">не </w:t>
      </w:r>
      <w:r w:rsidRPr="00C62531" w:rsidDel="0086579E">
        <w:rPr>
          <w:sz w:val="26"/>
          <w:szCs w:val="26"/>
        </w:rPr>
        <w:t>является обязательным.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 w:rsidDel="0086579E">
        <w:rPr>
          <w:sz w:val="26"/>
          <w:szCs w:val="26"/>
        </w:rPr>
        <w:t>Предварительные итоги проведенной работы с Кандидатами/Соискателями и рекомендации Кандидатам/Соискателям фиксируются в электронной конкурсной системе и в протоколах соответствующих заседаний в бумажном виде.</w:t>
      </w:r>
    </w:p>
    <w:p w:rsidR="00E9395B" w:rsidRPr="00C62531" w:rsidRDefault="00E9395B" w:rsidP="00C62531">
      <w:pPr>
        <w:pStyle w:val="ListParagraph"/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координирующий руководитель рассматривает представленные документы и формирует свои рекомендации Кандидатам/Соискателям с учетом уже имеющихся рекомендаций. Координирующим ру</w:t>
      </w:r>
      <w:bookmarkStart w:id="0" w:name="_GoBack"/>
      <w:bookmarkEnd w:id="0"/>
      <w:r w:rsidRPr="00C62531">
        <w:rPr>
          <w:sz w:val="26"/>
          <w:szCs w:val="26"/>
        </w:rPr>
        <w:t>ководителем проводится распределение Кандидатов/Соискателей по профессиональным трекам с учетом самоопределения Кандидатов/Соискателей и мнения кадровой комиссии, и на основании данных конкурсной анкеты.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 xml:space="preserve">Предварительные итоги проведенной работы с Кандидатами/Соискателями и рекомендации на Кандидатов/Соискателей фиксируются в электронной конкурсной системе. 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Координирующий руководитель выносит конкурсные документы Кандидатов/Соискателей и свои рекомендации для обсуждения на заседании Кадровой комиссии УС/кадровой комиссии УС филиала;</w:t>
      </w:r>
    </w:p>
    <w:p w:rsidR="00E9395B" w:rsidRPr="00C62531" w:rsidRDefault="00E9395B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кадровая комиссия УС филиала рассматривает представленные документы, включая все имеющиеся рекомендации, и  формирует свои итоговые рекомендации для ученого совета соответствующего филиала НИУ ВШЭ не позднее, чем за 1 неделю до даты его проведения. В случае необходимости для решения спорных вопросов по рекомендациям на Кандидатов/Соискателей на заседание могут быть приглашены руководители соответствующих структурных подразделений.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Предварительные итоги проведенной работы с Кандидатами/Соискателями и рекомендации Кандидатам/Соискателям фиксируются в электронной конкурсной системе;</w:t>
      </w:r>
    </w:p>
    <w:p w:rsidR="00E9395B" w:rsidRPr="00C62531" w:rsidRDefault="00E9395B" w:rsidP="00C62531">
      <w:pPr>
        <w:numPr>
          <w:ilvl w:val="2"/>
          <w:numId w:val="5"/>
        </w:numPr>
        <w:shd w:val="clear" w:color="auto" w:fill="FFFFFF"/>
        <w:spacing w:after="120"/>
        <w:ind w:left="0"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кадровая комиссия УС рассматривает представленные документы, включая все имеющиеся рекомендации, и не позднее, чем за 1 неделю до даты проведения ученого совета НИУ ВШЭ формирует итоговые рекомендации для ученого совета НИУ ВШЭ по всем вакансиям Москвы и вакансиям профессоров филиалов. В случае необходимости для решения спорных вопросов по рекомендациям на Кандидатов/Соискателей на заседание могут быть приглашены руководители соответствующих структурных подразделений.</w:t>
      </w:r>
    </w:p>
    <w:p w:rsidR="00E9395B" w:rsidRPr="00C62531" w:rsidRDefault="00E9395B" w:rsidP="00C62531">
      <w:pPr>
        <w:spacing w:after="120"/>
        <w:ind w:firstLine="709"/>
        <w:jc w:val="both"/>
        <w:rPr>
          <w:sz w:val="26"/>
          <w:szCs w:val="26"/>
        </w:rPr>
      </w:pPr>
      <w:r w:rsidRPr="00C62531">
        <w:rPr>
          <w:sz w:val="26"/>
          <w:szCs w:val="26"/>
        </w:rPr>
        <w:t>Окончательные итоги проведенной предварительной работы с Кандидатами/Соискателями и рекомендации Кандидатам/Соискателям фиксируются до даты проведения ученого совета НИУ ВШЭ в электронной конкурсной системе.</w:t>
      </w:r>
    </w:p>
    <w:p w:rsidR="00E9395B" w:rsidRPr="001B6152" w:rsidRDefault="00E9395B" w:rsidP="00F35550">
      <w:pPr>
        <w:shd w:val="clear" w:color="auto" w:fill="FFFFFF"/>
        <w:spacing w:after="120"/>
      </w:pPr>
    </w:p>
    <w:sectPr w:rsidR="00E9395B" w:rsidRPr="001B6152" w:rsidSect="00F35550">
      <w:footerReference w:type="even" r:id="rId7"/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5B" w:rsidRDefault="00E9395B">
      <w:r>
        <w:separator/>
      </w:r>
    </w:p>
  </w:endnote>
  <w:endnote w:type="continuationSeparator" w:id="0">
    <w:p w:rsidR="00E9395B" w:rsidRDefault="00E9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5B" w:rsidRDefault="00E9395B" w:rsidP="003C2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95B" w:rsidRDefault="00E9395B" w:rsidP="00FF44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5B" w:rsidRDefault="00E9395B">
    <w:pPr>
      <w:pStyle w:val="Footer"/>
    </w:pPr>
    <w:r>
      <w:tab/>
    </w:r>
    <w:r>
      <w:tab/>
    </w:r>
    <w:fldSimple w:instr="PAGE   \* MERGEFORMAT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5B" w:rsidRDefault="00E9395B">
      <w:r>
        <w:separator/>
      </w:r>
    </w:p>
  </w:footnote>
  <w:footnote w:type="continuationSeparator" w:id="0">
    <w:p w:rsidR="00E9395B" w:rsidRDefault="00E9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EEA9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D33B3"/>
    <w:multiLevelType w:val="hybridMultilevel"/>
    <w:tmpl w:val="31E0C8F6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901B22"/>
    <w:multiLevelType w:val="hybridMultilevel"/>
    <w:tmpl w:val="551C9D5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E45B3"/>
    <w:multiLevelType w:val="multilevel"/>
    <w:tmpl w:val="5E0ECC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4">
    <w:nsid w:val="11BB6EFC"/>
    <w:multiLevelType w:val="hybridMultilevel"/>
    <w:tmpl w:val="07E41424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DD827F8"/>
    <w:multiLevelType w:val="hybridMultilevel"/>
    <w:tmpl w:val="22EAED96"/>
    <w:lvl w:ilvl="0" w:tplc="6390F6F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EE7B04"/>
    <w:multiLevelType w:val="multilevel"/>
    <w:tmpl w:val="52C0FBE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20F046C7"/>
    <w:multiLevelType w:val="hybridMultilevel"/>
    <w:tmpl w:val="276A93A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8012E"/>
    <w:multiLevelType w:val="hybridMultilevel"/>
    <w:tmpl w:val="6D525A1E"/>
    <w:lvl w:ilvl="0" w:tplc="6568BBB6">
      <w:start w:val="1"/>
      <w:numFmt w:val="bullet"/>
      <w:lvlText w:val="-"/>
      <w:lvlJc w:val="left"/>
      <w:pPr>
        <w:tabs>
          <w:tab w:val="num" w:pos="1001"/>
        </w:tabs>
        <w:ind w:left="1001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2C127307"/>
    <w:multiLevelType w:val="multilevel"/>
    <w:tmpl w:val="859C43A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34A3492"/>
    <w:multiLevelType w:val="hybridMultilevel"/>
    <w:tmpl w:val="68BC6398"/>
    <w:lvl w:ilvl="0" w:tplc="F0DA73D0">
      <w:start w:val="3"/>
      <w:numFmt w:val="decimal"/>
      <w:lvlText w:val="%1."/>
      <w:lvlJc w:val="left"/>
      <w:pPr>
        <w:ind w:left="1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11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77A5970"/>
    <w:multiLevelType w:val="hybridMultilevel"/>
    <w:tmpl w:val="F1ACD6BA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783283F"/>
    <w:multiLevelType w:val="hybridMultilevel"/>
    <w:tmpl w:val="58E822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8801515"/>
    <w:multiLevelType w:val="multilevel"/>
    <w:tmpl w:val="0B8E8CD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15">
    <w:nsid w:val="48BA5703"/>
    <w:multiLevelType w:val="hybridMultilevel"/>
    <w:tmpl w:val="B364B666"/>
    <w:lvl w:ilvl="0" w:tplc="6390F6F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2A5421B"/>
    <w:multiLevelType w:val="multilevel"/>
    <w:tmpl w:val="7518B20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cs="Times New Roman" w:hint="default"/>
      </w:rPr>
    </w:lvl>
  </w:abstractNum>
  <w:abstractNum w:abstractNumId="19">
    <w:nsid w:val="566648E3"/>
    <w:multiLevelType w:val="multilevel"/>
    <w:tmpl w:val="C150AA50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0">
    <w:nsid w:val="59EC6CD9"/>
    <w:multiLevelType w:val="multilevel"/>
    <w:tmpl w:val="3A34649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B3B2320"/>
    <w:multiLevelType w:val="multilevel"/>
    <w:tmpl w:val="7D9A1E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22">
    <w:nsid w:val="615E23E9"/>
    <w:multiLevelType w:val="multilevel"/>
    <w:tmpl w:val="777C2E2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2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cs="Times New Roman" w:hint="default"/>
      </w:rPr>
    </w:lvl>
  </w:abstractNum>
  <w:abstractNum w:abstractNumId="23">
    <w:nsid w:val="690067CB"/>
    <w:multiLevelType w:val="hybridMultilevel"/>
    <w:tmpl w:val="6C8CA6EE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6E283216"/>
    <w:multiLevelType w:val="multilevel"/>
    <w:tmpl w:val="EFC0414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26">
    <w:nsid w:val="79841EE6"/>
    <w:multiLevelType w:val="multilevel"/>
    <w:tmpl w:val="31E0C8F6"/>
    <w:lvl w:ilvl="0">
      <w:start w:val="1"/>
      <w:numFmt w:val="bullet"/>
      <w:lvlText w:val="-"/>
      <w:lvlJc w:val="left"/>
      <w:pPr>
        <w:tabs>
          <w:tab w:val="num" w:pos="1645"/>
        </w:tabs>
        <w:ind w:left="1645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1765B2"/>
    <w:multiLevelType w:val="hybridMultilevel"/>
    <w:tmpl w:val="710C4DB4"/>
    <w:lvl w:ilvl="0" w:tplc="041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6"/>
  </w:num>
  <w:num w:numId="5">
    <w:abstractNumId w:val="24"/>
  </w:num>
  <w:num w:numId="6">
    <w:abstractNumId w:val="23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14"/>
  </w:num>
  <w:num w:numId="16">
    <w:abstractNumId w:val="13"/>
  </w:num>
  <w:num w:numId="17">
    <w:abstractNumId w:val="25"/>
  </w:num>
  <w:num w:numId="18">
    <w:abstractNumId w:val="10"/>
  </w:num>
  <w:num w:numId="19">
    <w:abstractNumId w:val="17"/>
  </w:num>
  <w:num w:numId="20">
    <w:abstractNumId w:val="0"/>
  </w:num>
  <w:num w:numId="21">
    <w:abstractNumId w:val="22"/>
  </w:num>
  <w:num w:numId="22">
    <w:abstractNumId w:val="16"/>
  </w:num>
  <w:num w:numId="23">
    <w:abstractNumId w:val="6"/>
  </w:num>
  <w:num w:numId="24">
    <w:abstractNumId w:val="20"/>
  </w:num>
  <w:num w:numId="25">
    <w:abstractNumId w:val="9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87"/>
    <w:rsid w:val="00002233"/>
    <w:rsid w:val="00011295"/>
    <w:rsid w:val="00011DA4"/>
    <w:rsid w:val="00012785"/>
    <w:rsid w:val="00012BCB"/>
    <w:rsid w:val="000141DA"/>
    <w:rsid w:val="000144F9"/>
    <w:rsid w:val="00014B58"/>
    <w:rsid w:val="00016322"/>
    <w:rsid w:val="000178AB"/>
    <w:rsid w:val="00021B4D"/>
    <w:rsid w:val="00022713"/>
    <w:rsid w:val="000228E3"/>
    <w:rsid w:val="000239E4"/>
    <w:rsid w:val="000256B1"/>
    <w:rsid w:val="00031469"/>
    <w:rsid w:val="00032ACC"/>
    <w:rsid w:val="00032FC7"/>
    <w:rsid w:val="000330BB"/>
    <w:rsid w:val="00033A9C"/>
    <w:rsid w:val="00033C1F"/>
    <w:rsid w:val="0003527D"/>
    <w:rsid w:val="0003606C"/>
    <w:rsid w:val="00036760"/>
    <w:rsid w:val="0003696A"/>
    <w:rsid w:val="00037CA0"/>
    <w:rsid w:val="00042251"/>
    <w:rsid w:val="00044B9D"/>
    <w:rsid w:val="00044EAD"/>
    <w:rsid w:val="00045E56"/>
    <w:rsid w:val="000475E0"/>
    <w:rsid w:val="000508D0"/>
    <w:rsid w:val="00053994"/>
    <w:rsid w:val="00054B8E"/>
    <w:rsid w:val="00055A66"/>
    <w:rsid w:val="00055AA6"/>
    <w:rsid w:val="000563A9"/>
    <w:rsid w:val="000578C8"/>
    <w:rsid w:val="0006215D"/>
    <w:rsid w:val="00062EB6"/>
    <w:rsid w:val="000634BC"/>
    <w:rsid w:val="00063D41"/>
    <w:rsid w:val="00064678"/>
    <w:rsid w:val="0006711E"/>
    <w:rsid w:val="00067D41"/>
    <w:rsid w:val="00071B64"/>
    <w:rsid w:val="0007414D"/>
    <w:rsid w:val="00076C6C"/>
    <w:rsid w:val="00077AD8"/>
    <w:rsid w:val="00080DDB"/>
    <w:rsid w:val="00082D16"/>
    <w:rsid w:val="00085A63"/>
    <w:rsid w:val="00086475"/>
    <w:rsid w:val="0008782D"/>
    <w:rsid w:val="00090F15"/>
    <w:rsid w:val="00092863"/>
    <w:rsid w:val="00092C94"/>
    <w:rsid w:val="00095427"/>
    <w:rsid w:val="0009583E"/>
    <w:rsid w:val="00095C28"/>
    <w:rsid w:val="0009693B"/>
    <w:rsid w:val="0009797A"/>
    <w:rsid w:val="000A0BA2"/>
    <w:rsid w:val="000A18CA"/>
    <w:rsid w:val="000A3154"/>
    <w:rsid w:val="000A328C"/>
    <w:rsid w:val="000A3601"/>
    <w:rsid w:val="000A500C"/>
    <w:rsid w:val="000B0027"/>
    <w:rsid w:val="000B0CC9"/>
    <w:rsid w:val="000B6DD8"/>
    <w:rsid w:val="000C08B2"/>
    <w:rsid w:val="000C1FEC"/>
    <w:rsid w:val="000C2C25"/>
    <w:rsid w:val="000C2EBD"/>
    <w:rsid w:val="000C66FB"/>
    <w:rsid w:val="000C6DFA"/>
    <w:rsid w:val="000C75D8"/>
    <w:rsid w:val="000C7ADD"/>
    <w:rsid w:val="000D1E91"/>
    <w:rsid w:val="000D2BE0"/>
    <w:rsid w:val="000D36FB"/>
    <w:rsid w:val="000D478E"/>
    <w:rsid w:val="000D5BAF"/>
    <w:rsid w:val="000E15E9"/>
    <w:rsid w:val="000E3B53"/>
    <w:rsid w:val="000E547F"/>
    <w:rsid w:val="000F3A1D"/>
    <w:rsid w:val="000F6B57"/>
    <w:rsid w:val="000F719C"/>
    <w:rsid w:val="00100585"/>
    <w:rsid w:val="001016C4"/>
    <w:rsid w:val="001018F9"/>
    <w:rsid w:val="001024A5"/>
    <w:rsid w:val="00105439"/>
    <w:rsid w:val="00105515"/>
    <w:rsid w:val="00106293"/>
    <w:rsid w:val="00106AC6"/>
    <w:rsid w:val="0010753E"/>
    <w:rsid w:val="0010787C"/>
    <w:rsid w:val="00110D3B"/>
    <w:rsid w:val="00111F8D"/>
    <w:rsid w:val="00112BB0"/>
    <w:rsid w:val="001147FE"/>
    <w:rsid w:val="001148E3"/>
    <w:rsid w:val="00117200"/>
    <w:rsid w:val="00120E7C"/>
    <w:rsid w:val="001212E4"/>
    <w:rsid w:val="0012152E"/>
    <w:rsid w:val="00122A11"/>
    <w:rsid w:val="0012411F"/>
    <w:rsid w:val="00124947"/>
    <w:rsid w:val="00126463"/>
    <w:rsid w:val="00127A92"/>
    <w:rsid w:val="00131DAF"/>
    <w:rsid w:val="001339D8"/>
    <w:rsid w:val="00133F12"/>
    <w:rsid w:val="00133FAB"/>
    <w:rsid w:val="00136216"/>
    <w:rsid w:val="00140318"/>
    <w:rsid w:val="00140942"/>
    <w:rsid w:val="001412AB"/>
    <w:rsid w:val="00141888"/>
    <w:rsid w:val="00141B62"/>
    <w:rsid w:val="0014421C"/>
    <w:rsid w:val="00150D2A"/>
    <w:rsid w:val="00154F85"/>
    <w:rsid w:val="0015688B"/>
    <w:rsid w:val="00156A85"/>
    <w:rsid w:val="0016087F"/>
    <w:rsid w:val="00162B4A"/>
    <w:rsid w:val="001647F1"/>
    <w:rsid w:val="001654E1"/>
    <w:rsid w:val="00166003"/>
    <w:rsid w:val="00166DF1"/>
    <w:rsid w:val="00172830"/>
    <w:rsid w:val="00172EA7"/>
    <w:rsid w:val="001734FD"/>
    <w:rsid w:val="001744E2"/>
    <w:rsid w:val="0017486A"/>
    <w:rsid w:val="001774BF"/>
    <w:rsid w:val="001778DE"/>
    <w:rsid w:val="00177A6E"/>
    <w:rsid w:val="0018043D"/>
    <w:rsid w:val="00182133"/>
    <w:rsid w:val="0018244B"/>
    <w:rsid w:val="00184191"/>
    <w:rsid w:val="00185029"/>
    <w:rsid w:val="001909AD"/>
    <w:rsid w:val="00190D75"/>
    <w:rsid w:val="00191179"/>
    <w:rsid w:val="00191768"/>
    <w:rsid w:val="00192E4F"/>
    <w:rsid w:val="00193F0F"/>
    <w:rsid w:val="001944F6"/>
    <w:rsid w:val="00194E65"/>
    <w:rsid w:val="001A29AA"/>
    <w:rsid w:val="001A36A8"/>
    <w:rsid w:val="001A3D3E"/>
    <w:rsid w:val="001A5B3E"/>
    <w:rsid w:val="001A6A83"/>
    <w:rsid w:val="001A74A2"/>
    <w:rsid w:val="001B0364"/>
    <w:rsid w:val="001B2E09"/>
    <w:rsid w:val="001B4AD6"/>
    <w:rsid w:val="001B6152"/>
    <w:rsid w:val="001B6282"/>
    <w:rsid w:val="001B631E"/>
    <w:rsid w:val="001B6FC7"/>
    <w:rsid w:val="001C101C"/>
    <w:rsid w:val="001C3074"/>
    <w:rsid w:val="001D0895"/>
    <w:rsid w:val="001D09CC"/>
    <w:rsid w:val="001D1856"/>
    <w:rsid w:val="001D2629"/>
    <w:rsid w:val="001D2E3B"/>
    <w:rsid w:val="001D55B0"/>
    <w:rsid w:val="001D5C59"/>
    <w:rsid w:val="001D5CD8"/>
    <w:rsid w:val="001D63B2"/>
    <w:rsid w:val="001E086B"/>
    <w:rsid w:val="001E1216"/>
    <w:rsid w:val="001E1DC4"/>
    <w:rsid w:val="001E2AD2"/>
    <w:rsid w:val="001E2DA5"/>
    <w:rsid w:val="001E447A"/>
    <w:rsid w:val="001E6F3C"/>
    <w:rsid w:val="001F1067"/>
    <w:rsid w:val="001F268E"/>
    <w:rsid w:val="001F2A58"/>
    <w:rsid w:val="001F3001"/>
    <w:rsid w:val="001F428D"/>
    <w:rsid w:val="001F459F"/>
    <w:rsid w:val="001F5301"/>
    <w:rsid w:val="001F6847"/>
    <w:rsid w:val="001F6ABD"/>
    <w:rsid w:val="00200A87"/>
    <w:rsid w:val="00201629"/>
    <w:rsid w:val="00203FB9"/>
    <w:rsid w:val="00204FAD"/>
    <w:rsid w:val="00207EA9"/>
    <w:rsid w:val="002122CF"/>
    <w:rsid w:val="00212852"/>
    <w:rsid w:val="00220BF0"/>
    <w:rsid w:val="00222F00"/>
    <w:rsid w:val="00223776"/>
    <w:rsid w:val="002258D7"/>
    <w:rsid w:val="002265EC"/>
    <w:rsid w:val="00226972"/>
    <w:rsid w:val="002326EE"/>
    <w:rsid w:val="0023277E"/>
    <w:rsid w:val="00236B3A"/>
    <w:rsid w:val="00237D8E"/>
    <w:rsid w:val="00240AD0"/>
    <w:rsid w:val="00241240"/>
    <w:rsid w:val="0024235E"/>
    <w:rsid w:val="002431B0"/>
    <w:rsid w:val="0024573C"/>
    <w:rsid w:val="00246454"/>
    <w:rsid w:val="00247DD1"/>
    <w:rsid w:val="002506A9"/>
    <w:rsid w:val="0025372C"/>
    <w:rsid w:val="00254CEC"/>
    <w:rsid w:val="0026459C"/>
    <w:rsid w:val="00264A52"/>
    <w:rsid w:val="00264EC8"/>
    <w:rsid w:val="00273A6F"/>
    <w:rsid w:val="00273C8C"/>
    <w:rsid w:val="00274436"/>
    <w:rsid w:val="00276267"/>
    <w:rsid w:val="00280E31"/>
    <w:rsid w:val="00286B56"/>
    <w:rsid w:val="00287811"/>
    <w:rsid w:val="0029025B"/>
    <w:rsid w:val="0029227B"/>
    <w:rsid w:val="00292AE7"/>
    <w:rsid w:val="00293EE1"/>
    <w:rsid w:val="00296636"/>
    <w:rsid w:val="002977BA"/>
    <w:rsid w:val="002A1F19"/>
    <w:rsid w:val="002A323A"/>
    <w:rsid w:val="002A417C"/>
    <w:rsid w:val="002A4208"/>
    <w:rsid w:val="002A5911"/>
    <w:rsid w:val="002A69DC"/>
    <w:rsid w:val="002B0136"/>
    <w:rsid w:val="002B088B"/>
    <w:rsid w:val="002B2FB6"/>
    <w:rsid w:val="002B31FD"/>
    <w:rsid w:val="002C1281"/>
    <w:rsid w:val="002C37F7"/>
    <w:rsid w:val="002C4EA5"/>
    <w:rsid w:val="002C65C0"/>
    <w:rsid w:val="002C75D2"/>
    <w:rsid w:val="002D0481"/>
    <w:rsid w:val="002D2B5F"/>
    <w:rsid w:val="002E169F"/>
    <w:rsid w:val="002E3591"/>
    <w:rsid w:val="002E3EFB"/>
    <w:rsid w:val="002E4609"/>
    <w:rsid w:val="002E4F8C"/>
    <w:rsid w:val="002E629A"/>
    <w:rsid w:val="002F10BC"/>
    <w:rsid w:val="002F2F95"/>
    <w:rsid w:val="002F543B"/>
    <w:rsid w:val="002F5CE7"/>
    <w:rsid w:val="002F6C53"/>
    <w:rsid w:val="002F6E18"/>
    <w:rsid w:val="002F7803"/>
    <w:rsid w:val="002F7FDD"/>
    <w:rsid w:val="00304E06"/>
    <w:rsid w:val="00304E0E"/>
    <w:rsid w:val="00307401"/>
    <w:rsid w:val="00307EF4"/>
    <w:rsid w:val="00316144"/>
    <w:rsid w:val="0031677D"/>
    <w:rsid w:val="003213FC"/>
    <w:rsid w:val="0032153E"/>
    <w:rsid w:val="00322802"/>
    <w:rsid w:val="00324AD4"/>
    <w:rsid w:val="0033244A"/>
    <w:rsid w:val="00334729"/>
    <w:rsid w:val="00337628"/>
    <w:rsid w:val="0034030A"/>
    <w:rsid w:val="0034156B"/>
    <w:rsid w:val="003437A9"/>
    <w:rsid w:val="003450C3"/>
    <w:rsid w:val="00350CBC"/>
    <w:rsid w:val="003520DF"/>
    <w:rsid w:val="00352E36"/>
    <w:rsid w:val="00354394"/>
    <w:rsid w:val="003558C0"/>
    <w:rsid w:val="00356756"/>
    <w:rsid w:val="00356EFC"/>
    <w:rsid w:val="0036016C"/>
    <w:rsid w:val="00360205"/>
    <w:rsid w:val="0036151D"/>
    <w:rsid w:val="0036299B"/>
    <w:rsid w:val="00362F6A"/>
    <w:rsid w:val="00363904"/>
    <w:rsid w:val="00365016"/>
    <w:rsid w:val="00365844"/>
    <w:rsid w:val="003707A4"/>
    <w:rsid w:val="00372373"/>
    <w:rsid w:val="00372A33"/>
    <w:rsid w:val="00373C5F"/>
    <w:rsid w:val="00375872"/>
    <w:rsid w:val="00375A8B"/>
    <w:rsid w:val="003767B3"/>
    <w:rsid w:val="003830E3"/>
    <w:rsid w:val="00384E7E"/>
    <w:rsid w:val="00386050"/>
    <w:rsid w:val="00387DDC"/>
    <w:rsid w:val="0039027A"/>
    <w:rsid w:val="00391A42"/>
    <w:rsid w:val="00391A44"/>
    <w:rsid w:val="003921DD"/>
    <w:rsid w:val="00393F5B"/>
    <w:rsid w:val="00394A75"/>
    <w:rsid w:val="003A37DB"/>
    <w:rsid w:val="003A426E"/>
    <w:rsid w:val="003A56E3"/>
    <w:rsid w:val="003A716F"/>
    <w:rsid w:val="003B0772"/>
    <w:rsid w:val="003B0B4A"/>
    <w:rsid w:val="003B2414"/>
    <w:rsid w:val="003B3D1F"/>
    <w:rsid w:val="003B41DD"/>
    <w:rsid w:val="003B59F2"/>
    <w:rsid w:val="003B62E1"/>
    <w:rsid w:val="003B7138"/>
    <w:rsid w:val="003B7E21"/>
    <w:rsid w:val="003C1053"/>
    <w:rsid w:val="003C223C"/>
    <w:rsid w:val="003C27A6"/>
    <w:rsid w:val="003C2B21"/>
    <w:rsid w:val="003C3864"/>
    <w:rsid w:val="003C54FC"/>
    <w:rsid w:val="003C765A"/>
    <w:rsid w:val="003D2287"/>
    <w:rsid w:val="003D2903"/>
    <w:rsid w:val="003D2E51"/>
    <w:rsid w:val="003D586F"/>
    <w:rsid w:val="003D61D0"/>
    <w:rsid w:val="003D6B04"/>
    <w:rsid w:val="003E00B1"/>
    <w:rsid w:val="003E0E36"/>
    <w:rsid w:val="003E0F26"/>
    <w:rsid w:val="003E2035"/>
    <w:rsid w:val="003E376A"/>
    <w:rsid w:val="003E4D5F"/>
    <w:rsid w:val="003F2B11"/>
    <w:rsid w:val="003F581C"/>
    <w:rsid w:val="003F5E18"/>
    <w:rsid w:val="00401AA4"/>
    <w:rsid w:val="00406929"/>
    <w:rsid w:val="00412E32"/>
    <w:rsid w:val="00415616"/>
    <w:rsid w:val="00416E49"/>
    <w:rsid w:val="004174F7"/>
    <w:rsid w:val="00417C63"/>
    <w:rsid w:val="00417C83"/>
    <w:rsid w:val="004244E7"/>
    <w:rsid w:val="00425618"/>
    <w:rsid w:val="00426301"/>
    <w:rsid w:val="00426E24"/>
    <w:rsid w:val="00427DD3"/>
    <w:rsid w:val="004317A8"/>
    <w:rsid w:val="00431E15"/>
    <w:rsid w:val="00432054"/>
    <w:rsid w:val="00433E58"/>
    <w:rsid w:val="0043589B"/>
    <w:rsid w:val="004437AF"/>
    <w:rsid w:val="0044519A"/>
    <w:rsid w:val="0045227B"/>
    <w:rsid w:val="00452BE2"/>
    <w:rsid w:val="004551B3"/>
    <w:rsid w:val="00457F9E"/>
    <w:rsid w:val="004601F4"/>
    <w:rsid w:val="00460DEE"/>
    <w:rsid w:val="00462870"/>
    <w:rsid w:val="00463963"/>
    <w:rsid w:val="004653A2"/>
    <w:rsid w:val="004666C0"/>
    <w:rsid w:val="00470EEC"/>
    <w:rsid w:val="00471E5F"/>
    <w:rsid w:val="00471ED2"/>
    <w:rsid w:val="00472E4C"/>
    <w:rsid w:val="00474092"/>
    <w:rsid w:val="00475E13"/>
    <w:rsid w:val="0047644E"/>
    <w:rsid w:val="004808C2"/>
    <w:rsid w:val="00480EEF"/>
    <w:rsid w:val="00482BF3"/>
    <w:rsid w:val="00484465"/>
    <w:rsid w:val="0048624F"/>
    <w:rsid w:val="0049379C"/>
    <w:rsid w:val="00493A98"/>
    <w:rsid w:val="0049476B"/>
    <w:rsid w:val="0049484F"/>
    <w:rsid w:val="00495AF7"/>
    <w:rsid w:val="00496306"/>
    <w:rsid w:val="00497008"/>
    <w:rsid w:val="00497CE3"/>
    <w:rsid w:val="004A27BB"/>
    <w:rsid w:val="004A28B7"/>
    <w:rsid w:val="004A4711"/>
    <w:rsid w:val="004A634C"/>
    <w:rsid w:val="004B0166"/>
    <w:rsid w:val="004B01AB"/>
    <w:rsid w:val="004B0BB7"/>
    <w:rsid w:val="004B0C14"/>
    <w:rsid w:val="004B231D"/>
    <w:rsid w:val="004B4340"/>
    <w:rsid w:val="004B4B11"/>
    <w:rsid w:val="004B5371"/>
    <w:rsid w:val="004B6FDF"/>
    <w:rsid w:val="004B7201"/>
    <w:rsid w:val="004C1CC9"/>
    <w:rsid w:val="004C3496"/>
    <w:rsid w:val="004C4407"/>
    <w:rsid w:val="004C49AF"/>
    <w:rsid w:val="004C4B57"/>
    <w:rsid w:val="004C6388"/>
    <w:rsid w:val="004D014E"/>
    <w:rsid w:val="004D0E75"/>
    <w:rsid w:val="004D3568"/>
    <w:rsid w:val="004D3E6C"/>
    <w:rsid w:val="004D5D2A"/>
    <w:rsid w:val="004D630B"/>
    <w:rsid w:val="004D6F6F"/>
    <w:rsid w:val="004D71AC"/>
    <w:rsid w:val="004D73F4"/>
    <w:rsid w:val="004D75A6"/>
    <w:rsid w:val="004E1B97"/>
    <w:rsid w:val="004E24D2"/>
    <w:rsid w:val="004E2B6D"/>
    <w:rsid w:val="004E2FF6"/>
    <w:rsid w:val="004E3198"/>
    <w:rsid w:val="004E3268"/>
    <w:rsid w:val="004E3E9B"/>
    <w:rsid w:val="004E48DA"/>
    <w:rsid w:val="004E53A8"/>
    <w:rsid w:val="004E58A9"/>
    <w:rsid w:val="004E5A26"/>
    <w:rsid w:val="004E74EF"/>
    <w:rsid w:val="004E7E76"/>
    <w:rsid w:val="004E7EF8"/>
    <w:rsid w:val="004F00BC"/>
    <w:rsid w:val="004F1D47"/>
    <w:rsid w:val="004F24B2"/>
    <w:rsid w:val="004F39FD"/>
    <w:rsid w:val="004F3F8E"/>
    <w:rsid w:val="004F41AE"/>
    <w:rsid w:val="004F43A4"/>
    <w:rsid w:val="004F47AE"/>
    <w:rsid w:val="004F5E8C"/>
    <w:rsid w:val="004F72F5"/>
    <w:rsid w:val="004F7B77"/>
    <w:rsid w:val="0050088F"/>
    <w:rsid w:val="0050232B"/>
    <w:rsid w:val="005034D4"/>
    <w:rsid w:val="00505D22"/>
    <w:rsid w:val="0051014D"/>
    <w:rsid w:val="00510804"/>
    <w:rsid w:val="0051087A"/>
    <w:rsid w:val="00511642"/>
    <w:rsid w:val="00514734"/>
    <w:rsid w:val="00515CBC"/>
    <w:rsid w:val="00523553"/>
    <w:rsid w:val="00530CF7"/>
    <w:rsid w:val="00530DFE"/>
    <w:rsid w:val="00532298"/>
    <w:rsid w:val="00532F12"/>
    <w:rsid w:val="005375CC"/>
    <w:rsid w:val="0054150C"/>
    <w:rsid w:val="0054151C"/>
    <w:rsid w:val="00544C4F"/>
    <w:rsid w:val="00545188"/>
    <w:rsid w:val="00547FB4"/>
    <w:rsid w:val="00551389"/>
    <w:rsid w:val="00551587"/>
    <w:rsid w:val="0055348C"/>
    <w:rsid w:val="00554C57"/>
    <w:rsid w:val="00555C5F"/>
    <w:rsid w:val="00556BA8"/>
    <w:rsid w:val="00556E2C"/>
    <w:rsid w:val="00557B59"/>
    <w:rsid w:val="00560EE6"/>
    <w:rsid w:val="00562682"/>
    <w:rsid w:val="00564AB7"/>
    <w:rsid w:val="00566694"/>
    <w:rsid w:val="00566FEE"/>
    <w:rsid w:val="00571968"/>
    <w:rsid w:val="00571D7D"/>
    <w:rsid w:val="005728DD"/>
    <w:rsid w:val="00572D7E"/>
    <w:rsid w:val="00573435"/>
    <w:rsid w:val="00574946"/>
    <w:rsid w:val="005804AB"/>
    <w:rsid w:val="00582021"/>
    <w:rsid w:val="00582621"/>
    <w:rsid w:val="00585129"/>
    <w:rsid w:val="00585F94"/>
    <w:rsid w:val="00591220"/>
    <w:rsid w:val="00591619"/>
    <w:rsid w:val="0059172B"/>
    <w:rsid w:val="00593571"/>
    <w:rsid w:val="005955B0"/>
    <w:rsid w:val="00595882"/>
    <w:rsid w:val="00596C29"/>
    <w:rsid w:val="005A2930"/>
    <w:rsid w:val="005A2E5C"/>
    <w:rsid w:val="005A4D65"/>
    <w:rsid w:val="005A5F2D"/>
    <w:rsid w:val="005B1277"/>
    <w:rsid w:val="005B1423"/>
    <w:rsid w:val="005B5B1B"/>
    <w:rsid w:val="005C3950"/>
    <w:rsid w:val="005C5AFA"/>
    <w:rsid w:val="005C5B0B"/>
    <w:rsid w:val="005D0D7B"/>
    <w:rsid w:val="005D1C5A"/>
    <w:rsid w:val="005D3D49"/>
    <w:rsid w:val="005D72BA"/>
    <w:rsid w:val="005E0293"/>
    <w:rsid w:val="005E0E5A"/>
    <w:rsid w:val="005E1F80"/>
    <w:rsid w:val="005E35F0"/>
    <w:rsid w:val="005E6A7B"/>
    <w:rsid w:val="005E6FA0"/>
    <w:rsid w:val="005F1B9E"/>
    <w:rsid w:val="005F2155"/>
    <w:rsid w:val="005F35B4"/>
    <w:rsid w:val="005F437D"/>
    <w:rsid w:val="005F55C1"/>
    <w:rsid w:val="005F6EA0"/>
    <w:rsid w:val="005F7366"/>
    <w:rsid w:val="005F7D25"/>
    <w:rsid w:val="00601104"/>
    <w:rsid w:val="00601EC0"/>
    <w:rsid w:val="00602048"/>
    <w:rsid w:val="00603532"/>
    <w:rsid w:val="00603B03"/>
    <w:rsid w:val="0060409A"/>
    <w:rsid w:val="0060425C"/>
    <w:rsid w:val="00604486"/>
    <w:rsid w:val="00606493"/>
    <w:rsid w:val="0060707A"/>
    <w:rsid w:val="00607C05"/>
    <w:rsid w:val="006123D9"/>
    <w:rsid w:val="00612EF0"/>
    <w:rsid w:val="0061309E"/>
    <w:rsid w:val="00613875"/>
    <w:rsid w:val="006146C2"/>
    <w:rsid w:val="00615BD8"/>
    <w:rsid w:val="00615E1B"/>
    <w:rsid w:val="00616E18"/>
    <w:rsid w:val="0061725B"/>
    <w:rsid w:val="00617969"/>
    <w:rsid w:val="00617A81"/>
    <w:rsid w:val="00620538"/>
    <w:rsid w:val="006205DE"/>
    <w:rsid w:val="00621A4A"/>
    <w:rsid w:val="00623DD0"/>
    <w:rsid w:val="00624AAA"/>
    <w:rsid w:val="00624C62"/>
    <w:rsid w:val="00626FFB"/>
    <w:rsid w:val="006302C1"/>
    <w:rsid w:val="006313C3"/>
    <w:rsid w:val="006315BD"/>
    <w:rsid w:val="006323C1"/>
    <w:rsid w:val="00632CDC"/>
    <w:rsid w:val="006346D3"/>
    <w:rsid w:val="006369F0"/>
    <w:rsid w:val="006513C5"/>
    <w:rsid w:val="006523CC"/>
    <w:rsid w:val="00654C1F"/>
    <w:rsid w:val="00655171"/>
    <w:rsid w:val="00655EDE"/>
    <w:rsid w:val="006567D0"/>
    <w:rsid w:val="00656B0A"/>
    <w:rsid w:val="00662476"/>
    <w:rsid w:val="0066368B"/>
    <w:rsid w:val="00663A40"/>
    <w:rsid w:val="006641FE"/>
    <w:rsid w:val="006650E3"/>
    <w:rsid w:val="00666D5A"/>
    <w:rsid w:val="00670A9C"/>
    <w:rsid w:val="006725FF"/>
    <w:rsid w:val="00672839"/>
    <w:rsid w:val="00677145"/>
    <w:rsid w:val="0068413B"/>
    <w:rsid w:val="00684B1B"/>
    <w:rsid w:val="00684D6B"/>
    <w:rsid w:val="00685982"/>
    <w:rsid w:val="00686A9C"/>
    <w:rsid w:val="006904CB"/>
    <w:rsid w:val="00690D33"/>
    <w:rsid w:val="0069256B"/>
    <w:rsid w:val="0069490B"/>
    <w:rsid w:val="00694910"/>
    <w:rsid w:val="00694A4F"/>
    <w:rsid w:val="00695CFB"/>
    <w:rsid w:val="006A0FF3"/>
    <w:rsid w:val="006A1384"/>
    <w:rsid w:val="006A395B"/>
    <w:rsid w:val="006A5858"/>
    <w:rsid w:val="006A714C"/>
    <w:rsid w:val="006B04C6"/>
    <w:rsid w:val="006B215D"/>
    <w:rsid w:val="006B3E27"/>
    <w:rsid w:val="006B41B0"/>
    <w:rsid w:val="006B59DF"/>
    <w:rsid w:val="006B69F7"/>
    <w:rsid w:val="006C0ED0"/>
    <w:rsid w:val="006C10B1"/>
    <w:rsid w:val="006C19E1"/>
    <w:rsid w:val="006C50AA"/>
    <w:rsid w:val="006C6D14"/>
    <w:rsid w:val="006C6E50"/>
    <w:rsid w:val="006C71D6"/>
    <w:rsid w:val="006C7C4E"/>
    <w:rsid w:val="006D16D8"/>
    <w:rsid w:val="006D374C"/>
    <w:rsid w:val="006D41D9"/>
    <w:rsid w:val="006D5650"/>
    <w:rsid w:val="006E0A25"/>
    <w:rsid w:val="006E0B5A"/>
    <w:rsid w:val="006E178E"/>
    <w:rsid w:val="006E1A9B"/>
    <w:rsid w:val="006E28BB"/>
    <w:rsid w:val="006E6B53"/>
    <w:rsid w:val="006E6E8C"/>
    <w:rsid w:val="006F0CC4"/>
    <w:rsid w:val="006F665F"/>
    <w:rsid w:val="006F78A3"/>
    <w:rsid w:val="00703439"/>
    <w:rsid w:val="00704EAC"/>
    <w:rsid w:val="00705F53"/>
    <w:rsid w:val="00706507"/>
    <w:rsid w:val="0070689A"/>
    <w:rsid w:val="007103EA"/>
    <w:rsid w:val="00715806"/>
    <w:rsid w:val="00715EC2"/>
    <w:rsid w:val="007163E8"/>
    <w:rsid w:val="007170F6"/>
    <w:rsid w:val="00717D62"/>
    <w:rsid w:val="007202BC"/>
    <w:rsid w:val="007214F6"/>
    <w:rsid w:val="00721A27"/>
    <w:rsid w:val="00724D6A"/>
    <w:rsid w:val="007265B9"/>
    <w:rsid w:val="00726DD6"/>
    <w:rsid w:val="00727F36"/>
    <w:rsid w:val="00731EB0"/>
    <w:rsid w:val="007377AF"/>
    <w:rsid w:val="007416FA"/>
    <w:rsid w:val="00741A00"/>
    <w:rsid w:val="00741DE6"/>
    <w:rsid w:val="00742AA7"/>
    <w:rsid w:val="00742EF7"/>
    <w:rsid w:val="007434A8"/>
    <w:rsid w:val="00743E83"/>
    <w:rsid w:val="00745511"/>
    <w:rsid w:val="00747AEB"/>
    <w:rsid w:val="00747D5D"/>
    <w:rsid w:val="007500CB"/>
    <w:rsid w:val="007521D4"/>
    <w:rsid w:val="007533DF"/>
    <w:rsid w:val="0075662E"/>
    <w:rsid w:val="00756CD2"/>
    <w:rsid w:val="00757B72"/>
    <w:rsid w:val="0076243C"/>
    <w:rsid w:val="00763F79"/>
    <w:rsid w:val="0076621F"/>
    <w:rsid w:val="00772DB6"/>
    <w:rsid w:val="00772EBA"/>
    <w:rsid w:val="00775A42"/>
    <w:rsid w:val="00776D49"/>
    <w:rsid w:val="00777D79"/>
    <w:rsid w:val="00777D91"/>
    <w:rsid w:val="0078109D"/>
    <w:rsid w:val="00781B78"/>
    <w:rsid w:val="00783167"/>
    <w:rsid w:val="00786905"/>
    <w:rsid w:val="0079147E"/>
    <w:rsid w:val="00792C98"/>
    <w:rsid w:val="00794287"/>
    <w:rsid w:val="00794F88"/>
    <w:rsid w:val="00795F63"/>
    <w:rsid w:val="00795FCB"/>
    <w:rsid w:val="007A1935"/>
    <w:rsid w:val="007A3A20"/>
    <w:rsid w:val="007A4230"/>
    <w:rsid w:val="007A49F6"/>
    <w:rsid w:val="007A5DBA"/>
    <w:rsid w:val="007A6256"/>
    <w:rsid w:val="007B0A04"/>
    <w:rsid w:val="007B1AB5"/>
    <w:rsid w:val="007B1FDB"/>
    <w:rsid w:val="007B4CE8"/>
    <w:rsid w:val="007B692B"/>
    <w:rsid w:val="007C4530"/>
    <w:rsid w:val="007C6809"/>
    <w:rsid w:val="007D3DDE"/>
    <w:rsid w:val="007D3E2B"/>
    <w:rsid w:val="007D5C64"/>
    <w:rsid w:val="007D68EE"/>
    <w:rsid w:val="007D76D1"/>
    <w:rsid w:val="007D7960"/>
    <w:rsid w:val="007D7F1C"/>
    <w:rsid w:val="007E01A3"/>
    <w:rsid w:val="007E0F96"/>
    <w:rsid w:val="007E3855"/>
    <w:rsid w:val="007E41F4"/>
    <w:rsid w:val="007E4853"/>
    <w:rsid w:val="007E5355"/>
    <w:rsid w:val="007E5EDB"/>
    <w:rsid w:val="007E647D"/>
    <w:rsid w:val="007E7AF6"/>
    <w:rsid w:val="007E7B96"/>
    <w:rsid w:val="007F1E00"/>
    <w:rsid w:val="007F3817"/>
    <w:rsid w:val="007F3C1F"/>
    <w:rsid w:val="007F5311"/>
    <w:rsid w:val="007F5A9C"/>
    <w:rsid w:val="007F7C83"/>
    <w:rsid w:val="007F7FAC"/>
    <w:rsid w:val="00806D59"/>
    <w:rsid w:val="00807B55"/>
    <w:rsid w:val="0081296D"/>
    <w:rsid w:val="00814A14"/>
    <w:rsid w:val="00814C8A"/>
    <w:rsid w:val="00815587"/>
    <w:rsid w:val="00822A7B"/>
    <w:rsid w:val="00822D2E"/>
    <w:rsid w:val="00824A60"/>
    <w:rsid w:val="008263E4"/>
    <w:rsid w:val="00826D0F"/>
    <w:rsid w:val="008306F9"/>
    <w:rsid w:val="00831AB5"/>
    <w:rsid w:val="00831F6E"/>
    <w:rsid w:val="008338B1"/>
    <w:rsid w:val="0083458D"/>
    <w:rsid w:val="00835293"/>
    <w:rsid w:val="008366C1"/>
    <w:rsid w:val="00841294"/>
    <w:rsid w:val="00841C8F"/>
    <w:rsid w:val="00841E4C"/>
    <w:rsid w:val="00843AA2"/>
    <w:rsid w:val="00843AF9"/>
    <w:rsid w:val="008452BC"/>
    <w:rsid w:val="00845429"/>
    <w:rsid w:val="00847105"/>
    <w:rsid w:val="008476D1"/>
    <w:rsid w:val="00847ADC"/>
    <w:rsid w:val="008502BD"/>
    <w:rsid w:val="00852C13"/>
    <w:rsid w:val="00852F10"/>
    <w:rsid w:val="008535BA"/>
    <w:rsid w:val="00855BB4"/>
    <w:rsid w:val="0085604D"/>
    <w:rsid w:val="00856707"/>
    <w:rsid w:val="00856D44"/>
    <w:rsid w:val="00860185"/>
    <w:rsid w:val="00860B64"/>
    <w:rsid w:val="0086193F"/>
    <w:rsid w:val="008622BF"/>
    <w:rsid w:val="0086254B"/>
    <w:rsid w:val="0086303E"/>
    <w:rsid w:val="008636ED"/>
    <w:rsid w:val="00864558"/>
    <w:rsid w:val="0086579E"/>
    <w:rsid w:val="008665B0"/>
    <w:rsid w:val="0087271D"/>
    <w:rsid w:val="00872AA0"/>
    <w:rsid w:val="008732A5"/>
    <w:rsid w:val="00873464"/>
    <w:rsid w:val="00873F52"/>
    <w:rsid w:val="00877053"/>
    <w:rsid w:val="0087790E"/>
    <w:rsid w:val="00877A16"/>
    <w:rsid w:val="00877C96"/>
    <w:rsid w:val="008805E3"/>
    <w:rsid w:val="0088110A"/>
    <w:rsid w:val="00881266"/>
    <w:rsid w:val="00881CE0"/>
    <w:rsid w:val="00881ECB"/>
    <w:rsid w:val="00883A20"/>
    <w:rsid w:val="00883B15"/>
    <w:rsid w:val="00886477"/>
    <w:rsid w:val="00892BFD"/>
    <w:rsid w:val="008970AA"/>
    <w:rsid w:val="008A28EF"/>
    <w:rsid w:val="008A2B0D"/>
    <w:rsid w:val="008A2CFC"/>
    <w:rsid w:val="008A5958"/>
    <w:rsid w:val="008A6661"/>
    <w:rsid w:val="008B0288"/>
    <w:rsid w:val="008B0858"/>
    <w:rsid w:val="008B21AB"/>
    <w:rsid w:val="008B2334"/>
    <w:rsid w:val="008B3224"/>
    <w:rsid w:val="008B33F4"/>
    <w:rsid w:val="008B3FBB"/>
    <w:rsid w:val="008B4E85"/>
    <w:rsid w:val="008B53EB"/>
    <w:rsid w:val="008B64CD"/>
    <w:rsid w:val="008B77BC"/>
    <w:rsid w:val="008B7D07"/>
    <w:rsid w:val="008C0F4C"/>
    <w:rsid w:val="008C25EC"/>
    <w:rsid w:val="008C4632"/>
    <w:rsid w:val="008C4945"/>
    <w:rsid w:val="008C4B05"/>
    <w:rsid w:val="008C5584"/>
    <w:rsid w:val="008C5E17"/>
    <w:rsid w:val="008C7004"/>
    <w:rsid w:val="008D1944"/>
    <w:rsid w:val="008D1D3C"/>
    <w:rsid w:val="008D214A"/>
    <w:rsid w:val="008D29BF"/>
    <w:rsid w:val="008D3224"/>
    <w:rsid w:val="008D41BA"/>
    <w:rsid w:val="008D47F9"/>
    <w:rsid w:val="008D55EF"/>
    <w:rsid w:val="008D641D"/>
    <w:rsid w:val="008D7C69"/>
    <w:rsid w:val="008E056B"/>
    <w:rsid w:val="008E0B5D"/>
    <w:rsid w:val="008E17B0"/>
    <w:rsid w:val="008E1F14"/>
    <w:rsid w:val="008E239D"/>
    <w:rsid w:val="008E312E"/>
    <w:rsid w:val="008E3D98"/>
    <w:rsid w:val="008F0C80"/>
    <w:rsid w:val="008F0CD5"/>
    <w:rsid w:val="008F1367"/>
    <w:rsid w:val="008F2CB6"/>
    <w:rsid w:val="008F31BD"/>
    <w:rsid w:val="008F4D06"/>
    <w:rsid w:val="008F4F31"/>
    <w:rsid w:val="008F560F"/>
    <w:rsid w:val="008F6C6E"/>
    <w:rsid w:val="00901ED1"/>
    <w:rsid w:val="0090284F"/>
    <w:rsid w:val="0090674D"/>
    <w:rsid w:val="009070F1"/>
    <w:rsid w:val="0091286D"/>
    <w:rsid w:val="00915CB3"/>
    <w:rsid w:val="00916ACC"/>
    <w:rsid w:val="00920166"/>
    <w:rsid w:val="00922484"/>
    <w:rsid w:val="00922C13"/>
    <w:rsid w:val="00923C24"/>
    <w:rsid w:val="00924DF7"/>
    <w:rsid w:val="009253AE"/>
    <w:rsid w:val="00926B76"/>
    <w:rsid w:val="00927493"/>
    <w:rsid w:val="00932F06"/>
    <w:rsid w:val="00932FCC"/>
    <w:rsid w:val="009339F9"/>
    <w:rsid w:val="009343F4"/>
    <w:rsid w:val="00940F2F"/>
    <w:rsid w:val="00942D51"/>
    <w:rsid w:val="00944A61"/>
    <w:rsid w:val="009459BA"/>
    <w:rsid w:val="0094634F"/>
    <w:rsid w:val="0094654C"/>
    <w:rsid w:val="00946722"/>
    <w:rsid w:val="0094766C"/>
    <w:rsid w:val="00951D0A"/>
    <w:rsid w:val="009522DD"/>
    <w:rsid w:val="00952BE1"/>
    <w:rsid w:val="0095316B"/>
    <w:rsid w:val="009552F0"/>
    <w:rsid w:val="0095556F"/>
    <w:rsid w:val="0095633B"/>
    <w:rsid w:val="0096018D"/>
    <w:rsid w:val="00964114"/>
    <w:rsid w:val="00964318"/>
    <w:rsid w:val="00965889"/>
    <w:rsid w:val="00967195"/>
    <w:rsid w:val="009678C7"/>
    <w:rsid w:val="009679FF"/>
    <w:rsid w:val="00967BA8"/>
    <w:rsid w:val="00967F49"/>
    <w:rsid w:val="00975D71"/>
    <w:rsid w:val="00977128"/>
    <w:rsid w:val="00977146"/>
    <w:rsid w:val="00983F24"/>
    <w:rsid w:val="00986ACA"/>
    <w:rsid w:val="00991CC9"/>
    <w:rsid w:val="009920B3"/>
    <w:rsid w:val="0099313E"/>
    <w:rsid w:val="0099472D"/>
    <w:rsid w:val="00996980"/>
    <w:rsid w:val="009A1A22"/>
    <w:rsid w:val="009A3367"/>
    <w:rsid w:val="009A3EDD"/>
    <w:rsid w:val="009A469E"/>
    <w:rsid w:val="009A6273"/>
    <w:rsid w:val="009A6A07"/>
    <w:rsid w:val="009A6ADC"/>
    <w:rsid w:val="009A71AC"/>
    <w:rsid w:val="009B1D56"/>
    <w:rsid w:val="009B2899"/>
    <w:rsid w:val="009B4192"/>
    <w:rsid w:val="009B5B4A"/>
    <w:rsid w:val="009C2D24"/>
    <w:rsid w:val="009C3381"/>
    <w:rsid w:val="009C58CC"/>
    <w:rsid w:val="009C6EAD"/>
    <w:rsid w:val="009D12C3"/>
    <w:rsid w:val="009D25CF"/>
    <w:rsid w:val="009D2C16"/>
    <w:rsid w:val="009D3BFD"/>
    <w:rsid w:val="009D3D11"/>
    <w:rsid w:val="009D49B0"/>
    <w:rsid w:val="009D4C4D"/>
    <w:rsid w:val="009D4E76"/>
    <w:rsid w:val="009E00EE"/>
    <w:rsid w:val="009E179D"/>
    <w:rsid w:val="009E2AA8"/>
    <w:rsid w:val="009E43F3"/>
    <w:rsid w:val="009E4F37"/>
    <w:rsid w:val="009E5DE9"/>
    <w:rsid w:val="009E7BBE"/>
    <w:rsid w:val="009F100D"/>
    <w:rsid w:val="009F2120"/>
    <w:rsid w:val="009F340B"/>
    <w:rsid w:val="009F5B7D"/>
    <w:rsid w:val="009F7347"/>
    <w:rsid w:val="00A00106"/>
    <w:rsid w:val="00A00B89"/>
    <w:rsid w:val="00A0172D"/>
    <w:rsid w:val="00A01825"/>
    <w:rsid w:val="00A024C9"/>
    <w:rsid w:val="00A04E28"/>
    <w:rsid w:val="00A060AD"/>
    <w:rsid w:val="00A062DC"/>
    <w:rsid w:val="00A15D7E"/>
    <w:rsid w:val="00A20540"/>
    <w:rsid w:val="00A2255D"/>
    <w:rsid w:val="00A24BE4"/>
    <w:rsid w:val="00A255CB"/>
    <w:rsid w:val="00A274C9"/>
    <w:rsid w:val="00A305BE"/>
    <w:rsid w:val="00A306C5"/>
    <w:rsid w:val="00A3206F"/>
    <w:rsid w:val="00A3569D"/>
    <w:rsid w:val="00A35E0F"/>
    <w:rsid w:val="00A36DBA"/>
    <w:rsid w:val="00A37FA3"/>
    <w:rsid w:val="00A44324"/>
    <w:rsid w:val="00A44F83"/>
    <w:rsid w:val="00A468E7"/>
    <w:rsid w:val="00A545C1"/>
    <w:rsid w:val="00A54887"/>
    <w:rsid w:val="00A54A39"/>
    <w:rsid w:val="00A553AF"/>
    <w:rsid w:val="00A575F8"/>
    <w:rsid w:val="00A576DF"/>
    <w:rsid w:val="00A62A2B"/>
    <w:rsid w:val="00A641EF"/>
    <w:rsid w:val="00A64291"/>
    <w:rsid w:val="00A65098"/>
    <w:rsid w:val="00A65D0F"/>
    <w:rsid w:val="00A7205B"/>
    <w:rsid w:val="00A733FD"/>
    <w:rsid w:val="00A76BD8"/>
    <w:rsid w:val="00A76EC3"/>
    <w:rsid w:val="00A83CA0"/>
    <w:rsid w:val="00A85937"/>
    <w:rsid w:val="00A861DE"/>
    <w:rsid w:val="00A865FD"/>
    <w:rsid w:val="00A94563"/>
    <w:rsid w:val="00A956CF"/>
    <w:rsid w:val="00A95738"/>
    <w:rsid w:val="00A95D86"/>
    <w:rsid w:val="00A95DF5"/>
    <w:rsid w:val="00A967AB"/>
    <w:rsid w:val="00A97132"/>
    <w:rsid w:val="00AA0CE0"/>
    <w:rsid w:val="00AA24F0"/>
    <w:rsid w:val="00AA3C6D"/>
    <w:rsid w:val="00AA4943"/>
    <w:rsid w:val="00AA5D87"/>
    <w:rsid w:val="00AA7251"/>
    <w:rsid w:val="00AA7FFE"/>
    <w:rsid w:val="00AB33FA"/>
    <w:rsid w:val="00AB55D4"/>
    <w:rsid w:val="00AB5697"/>
    <w:rsid w:val="00AB621D"/>
    <w:rsid w:val="00AC169C"/>
    <w:rsid w:val="00AC16CF"/>
    <w:rsid w:val="00AC1C1E"/>
    <w:rsid w:val="00AC2A7C"/>
    <w:rsid w:val="00AC56D0"/>
    <w:rsid w:val="00AC7514"/>
    <w:rsid w:val="00AC7C29"/>
    <w:rsid w:val="00AC7CA9"/>
    <w:rsid w:val="00AD056B"/>
    <w:rsid w:val="00AD128F"/>
    <w:rsid w:val="00AD23E2"/>
    <w:rsid w:val="00AD4BCB"/>
    <w:rsid w:val="00AD5B79"/>
    <w:rsid w:val="00AD7C91"/>
    <w:rsid w:val="00AE21F5"/>
    <w:rsid w:val="00AE2CC0"/>
    <w:rsid w:val="00AE320A"/>
    <w:rsid w:val="00AE382C"/>
    <w:rsid w:val="00AE4E57"/>
    <w:rsid w:val="00AE76C9"/>
    <w:rsid w:val="00AE7CAA"/>
    <w:rsid w:val="00AF39B3"/>
    <w:rsid w:val="00B0082C"/>
    <w:rsid w:val="00B01A8A"/>
    <w:rsid w:val="00B01CB8"/>
    <w:rsid w:val="00B1046B"/>
    <w:rsid w:val="00B10A06"/>
    <w:rsid w:val="00B13D02"/>
    <w:rsid w:val="00B209BA"/>
    <w:rsid w:val="00B223E5"/>
    <w:rsid w:val="00B223EF"/>
    <w:rsid w:val="00B22665"/>
    <w:rsid w:val="00B22720"/>
    <w:rsid w:val="00B232EF"/>
    <w:rsid w:val="00B25A13"/>
    <w:rsid w:val="00B2754F"/>
    <w:rsid w:val="00B2799F"/>
    <w:rsid w:val="00B3223B"/>
    <w:rsid w:val="00B3464C"/>
    <w:rsid w:val="00B407A9"/>
    <w:rsid w:val="00B4083F"/>
    <w:rsid w:val="00B40B4A"/>
    <w:rsid w:val="00B41AFB"/>
    <w:rsid w:val="00B42114"/>
    <w:rsid w:val="00B439E2"/>
    <w:rsid w:val="00B440F5"/>
    <w:rsid w:val="00B44C68"/>
    <w:rsid w:val="00B45E19"/>
    <w:rsid w:val="00B46294"/>
    <w:rsid w:val="00B46488"/>
    <w:rsid w:val="00B5219D"/>
    <w:rsid w:val="00B5299D"/>
    <w:rsid w:val="00B5377C"/>
    <w:rsid w:val="00B5554D"/>
    <w:rsid w:val="00B55F2D"/>
    <w:rsid w:val="00B56231"/>
    <w:rsid w:val="00B56585"/>
    <w:rsid w:val="00B57712"/>
    <w:rsid w:val="00B613F1"/>
    <w:rsid w:val="00B61BB8"/>
    <w:rsid w:val="00B61C06"/>
    <w:rsid w:val="00B64D22"/>
    <w:rsid w:val="00B669C7"/>
    <w:rsid w:val="00B70BF9"/>
    <w:rsid w:val="00B77F65"/>
    <w:rsid w:val="00B807EF"/>
    <w:rsid w:val="00B81009"/>
    <w:rsid w:val="00B81A4D"/>
    <w:rsid w:val="00B81DD6"/>
    <w:rsid w:val="00B851CE"/>
    <w:rsid w:val="00B863D9"/>
    <w:rsid w:val="00B907A3"/>
    <w:rsid w:val="00B96EFE"/>
    <w:rsid w:val="00BA02A6"/>
    <w:rsid w:val="00BA1F02"/>
    <w:rsid w:val="00BA5F1D"/>
    <w:rsid w:val="00BB10FF"/>
    <w:rsid w:val="00BB27BD"/>
    <w:rsid w:val="00BB30D5"/>
    <w:rsid w:val="00BB46DB"/>
    <w:rsid w:val="00BB4F23"/>
    <w:rsid w:val="00BB5D4C"/>
    <w:rsid w:val="00BB6CF1"/>
    <w:rsid w:val="00BB732E"/>
    <w:rsid w:val="00BC1411"/>
    <w:rsid w:val="00BC3B99"/>
    <w:rsid w:val="00BC3DF8"/>
    <w:rsid w:val="00BC64D4"/>
    <w:rsid w:val="00BD1D03"/>
    <w:rsid w:val="00BD4889"/>
    <w:rsid w:val="00BD5926"/>
    <w:rsid w:val="00BD5C2E"/>
    <w:rsid w:val="00BE090B"/>
    <w:rsid w:val="00BE0D64"/>
    <w:rsid w:val="00BE1B17"/>
    <w:rsid w:val="00BE23B6"/>
    <w:rsid w:val="00BE32DE"/>
    <w:rsid w:val="00BE3313"/>
    <w:rsid w:val="00BE462E"/>
    <w:rsid w:val="00BE77A8"/>
    <w:rsid w:val="00BF3E60"/>
    <w:rsid w:val="00BF4A8A"/>
    <w:rsid w:val="00BF4B28"/>
    <w:rsid w:val="00BF5519"/>
    <w:rsid w:val="00BF698D"/>
    <w:rsid w:val="00C01718"/>
    <w:rsid w:val="00C0273E"/>
    <w:rsid w:val="00C02C5E"/>
    <w:rsid w:val="00C02DC9"/>
    <w:rsid w:val="00C033EB"/>
    <w:rsid w:val="00C06897"/>
    <w:rsid w:val="00C070BF"/>
    <w:rsid w:val="00C075AA"/>
    <w:rsid w:val="00C077AF"/>
    <w:rsid w:val="00C12E08"/>
    <w:rsid w:val="00C12EF8"/>
    <w:rsid w:val="00C133BC"/>
    <w:rsid w:val="00C13C6D"/>
    <w:rsid w:val="00C146BC"/>
    <w:rsid w:val="00C149A8"/>
    <w:rsid w:val="00C15154"/>
    <w:rsid w:val="00C21065"/>
    <w:rsid w:val="00C21962"/>
    <w:rsid w:val="00C23683"/>
    <w:rsid w:val="00C24753"/>
    <w:rsid w:val="00C25B22"/>
    <w:rsid w:val="00C265BC"/>
    <w:rsid w:val="00C275C8"/>
    <w:rsid w:val="00C30252"/>
    <w:rsid w:val="00C30E82"/>
    <w:rsid w:val="00C32349"/>
    <w:rsid w:val="00C411D2"/>
    <w:rsid w:val="00C4285C"/>
    <w:rsid w:val="00C4611F"/>
    <w:rsid w:val="00C469EA"/>
    <w:rsid w:val="00C46F51"/>
    <w:rsid w:val="00C500C8"/>
    <w:rsid w:val="00C50366"/>
    <w:rsid w:val="00C505AE"/>
    <w:rsid w:val="00C50F08"/>
    <w:rsid w:val="00C52686"/>
    <w:rsid w:val="00C535C2"/>
    <w:rsid w:val="00C53E3C"/>
    <w:rsid w:val="00C54BF7"/>
    <w:rsid w:val="00C56E47"/>
    <w:rsid w:val="00C61FEF"/>
    <w:rsid w:val="00C62531"/>
    <w:rsid w:val="00C632EE"/>
    <w:rsid w:val="00C63BA2"/>
    <w:rsid w:val="00C6461B"/>
    <w:rsid w:val="00C7249B"/>
    <w:rsid w:val="00C74A82"/>
    <w:rsid w:val="00C74B9F"/>
    <w:rsid w:val="00C75B1B"/>
    <w:rsid w:val="00C762BC"/>
    <w:rsid w:val="00C77BBA"/>
    <w:rsid w:val="00C80175"/>
    <w:rsid w:val="00C80AB8"/>
    <w:rsid w:val="00C834C3"/>
    <w:rsid w:val="00C853FB"/>
    <w:rsid w:val="00C85D73"/>
    <w:rsid w:val="00C922AA"/>
    <w:rsid w:val="00C97094"/>
    <w:rsid w:val="00C979D6"/>
    <w:rsid w:val="00CA034A"/>
    <w:rsid w:val="00CA1CBF"/>
    <w:rsid w:val="00CA34B0"/>
    <w:rsid w:val="00CA37DE"/>
    <w:rsid w:val="00CA3A80"/>
    <w:rsid w:val="00CA492A"/>
    <w:rsid w:val="00CB6E1D"/>
    <w:rsid w:val="00CB7EF5"/>
    <w:rsid w:val="00CC1943"/>
    <w:rsid w:val="00CC1D14"/>
    <w:rsid w:val="00CC3386"/>
    <w:rsid w:val="00CD69AC"/>
    <w:rsid w:val="00CD7900"/>
    <w:rsid w:val="00CE5188"/>
    <w:rsid w:val="00CE51AE"/>
    <w:rsid w:val="00CE5F9A"/>
    <w:rsid w:val="00CF0A67"/>
    <w:rsid w:val="00CF182D"/>
    <w:rsid w:val="00CF1D76"/>
    <w:rsid w:val="00CF2084"/>
    <w:rsid w:val="00CF28FC"/>
    <w:rsid w:val="00CF34FB"/>
    <w:rsid w:val="00CF5BD1"/>
    <w:rsid w:val="00D00808"/>
    <w:rsid w:val="00D00A41"/>
    <w:rsid w:val="00D00DD2"/>
    <w:rsid w:val="00D0228A"/>
    <w:rsid w:val="00D02EF9"/>
    <w:rsid w:val="00D03242"/>
    <w:rsid w:val="00D035E6"/>
    <w:rsid w:val="00D03EFC"/>
    <w:rsid w:val="00D0479D"/>
    <w:rsid w:val="00D04809"/>
    <w:rsid w:val="00D04A92"/>
    <w:rsid w:val="00D067CA"/>
    <w:rsid w:val="00D06AF4"/>
    <w:rsid w:val="00D06D9C"/>
    <w:rsid w:val="00D10C4C"/>
    <w:rsid w:val="00D11C02"/>
    <w:rsid w:val="00D12A1E"/>
    <w:rsid w:val="00D138D7"/>
    <w:rsid w:val="00D17D73"/>
    <w:rsid w:val="00D20869"/>
    <w:rsid w:val="00D22B79"/>
    <w:rsid w:val="00D22D79"/>
    <w:rsid w:val="00D242F2"/>
    <w:rsid w:val="00D2616E"/>
    <w:rsid w:val="00D263FA"/>
    <w:rsid w:val="00D27284"/>
    <w:rsid w:val="00D27839"/>
    <w:rsid w:val="00D27AB2"/>
    <w:rsid w:val="00D31392"/>
    <w:rsid w:val="00D3150A"/>
    <w:rsid w:val="00D31542"/>
    <w:rsid w:val="00D318C7"/>
    <w:rsid w:val="00D3301F"/>
    <w:rsid w:val="00D33D86"/>
    <w:rsid w:val="00D36C44"/>
    <w:rsid w:val="00D40D87"/>
    <w:rsid w:val="00D436B7"/>
    <w:rsid w:val="00D4459D"/>
    <w:rsid w:val="00D45A3E"/>
    <w:rsid w:val="00D46C7C"/>
    <w:rsid w:val="00D4706D"/>
    <w:rsid w:val="00D52D23"/>
    <w:rsid w:val="00D5314C"/>
    <w:rsid w:val="00D53688"/>
    <w:rsid w:val="00D53CE4"/>
    <w:rsid w:val="00D55FA3"/>
    <w:rsid w:val="00D56A19"/>
    <w:rsid w:val="00D60B87"/>
    <w:rsid w:val="00D64C0C"/>
    <w:rsid w:val="00D65F9C"/>
    <w:rsid w:val="00D74423"/>
    <w:rsid w:val="00D75914"/>
    <w:rsid w:val="00D76375"/>
    <w:rsid w:val="00D76B0A"/>
    <w:rsid w:val="00D77CAB"/>
    <w:rsid w:val="00D81E48"/>
    <w:rsid w:val="00D836AD"/>
    <w:rsid w:val="00D8675E"/>
    <w:rsid w:val="00D906F0"/>
    <w:rsid w:val="00D91D4F"/>
    <w:rsid w:val="00D9386C"/>
    <w:rsid w:val="00D93A20"/>
    <w:rsid w:val="00D96C14"/>
    <w:rsid w:val="00D96C71"/>
    <w:rsid w:val="00D96FA7"/>
    <w:rsid w:val="00D974BA"/>
    <w:rsid w:val="00DA1A8C"/>
    <w:rsid w:val="00DA1D1C"/>
    <w:rsid w:val="00DA26E1"/>
    <w:rsid w:val="00DA4F6E"/>
    <w:rsid w:val="00DB29E6"/>
    <w:rsid w:val="00DB7E72"/>
    <w:rsid w:val="00DC046B"/>
    <w:rsid w:val="00DC253C"/>
    <w:rsid w:val="00DC2DF6"/>
    <w:rsid w:val="00DC35AC"/>
    <w:rsid w:val="00DC661C"/>
    <w:rsid w:val="00DD35F9"/>
    <w:rsid w:val="00DD4187"/>
    <w:rsid w:val="00DD43F2"/>
    <w:rsid w:val="00DD518E"/>
    <w:rsid w:val="00DD5CC4"/>
    <w:rsid w:val="00DE061C"/>
    <w:rsid w:val="00DE1B9B"/>
    <w:rsid w:val="00DE292B"/>
    <w:rsid w:val="00DE34F7"/>
    <w:rsid w:val="00DE38BD"/>
    <w:rsid w:val="00DE3AA4"/>
    <w:rsid w:val="00DE54A3"/>
    <w:rsid w:val="00DE7B48"/>
    <w:rsid w:val="00DF0927"/>
    <w:rsid w:val="00DF40E9"/>
    <w:rsid w:val="00DF497B"/>
    <w:rsid w:val="00DF575A"/>
    <w:rsid w:val="00DF790D"/>
    <w:rsid w:val="00E000B2"/>
    <w:rsid w:val="00E030B7"/>
    <w:rsid w:val="00E03A7E"/>
    <w:rsid w:val="00E04061"/>
    <w:rsid w:val="00E06D96"/>
    <w:rsid w:val="00E075D0"/>
    <w:rsid w:val="00E11538"/>
    <w:rsid w:val="00E123DA"/>
    <w:rsid w:val="00E13771"/>
    <w:rsid w:val="00E13BFF"/>
    <w:rsid w:val="00E169FB"/>
    <w:rsid w:val="00E16F6C"/>
    <w:rsid w:val="00E17EA1"/>
    <w:rsid w:val="00E21A70"/>
    <w:rsid w:val="00E22710"/>
    <w:rsid w:val="00E24828"/>
    <w:rsid w:val="00E25B1E"/>
    <w:rsid w:val="00E2745B"/>
    <w:rsid w:val="00E27F15"/>
    <w:rsid w:val="00E314DC"/>
    <w:rsid w:val="00E31E4B"/>
    <w:rsid w:val="00E32B51"/>
    <w:rsid w:val="00E350DE"/>
    <w:rsid w:val="00E4116A"/>
    <w:rsid w:val="00E41E63"/>
    <w:rsid w:val="00E4278C"/>
    <w:rsid w:val="00E42A72"/>
    <w:rsid w:val="00E43571"/>
    <w:rsid w:val="00E44AB3"/>
    <w:rsid w:val="00E514C1"/>
    <w:rsid w:val="00E5199C"/>
    <w:rsid w:val="00E51BD7"/>
    <w:rsid w:val="00E53619"/>
    <w:rsid w:val="00E538C3"/>
    <w:rsid w:val="00E56191"/>
    <w:rsid w:val="00E600E0"/>
    <w:rsid w:val="00E601F3"/>
    <w:rsid w:val="00E60429"/>
    <w:rsid w:val="00E61383"/>
    <w:rsid w:val="00E626B4"/>
    <w:rsid w:val="00E642EE"/>
    <w:rsid w:val="00E65F92"/>
    <w:rsid w:val="00E66F1E"/>
    <w:rsid w:val="00E67F80"/>
    <w:rsid w:val="00E71E68"/>
    <w:rsid w:val="00E71FF2"/>
    <w:rsid w:val="00E725F7"/>
    <w:rsid w:val="00E72E84"/>
    <w:rsid w:val="00E75481"/>
    <w:rsid w:val="00E80A91"/>
    <w:rsid w:val="00E849ED"/>
    <w:rsid w:val="00E8565D"/>
    <w:rsid w:val="00E8646D"/>
    <w:rsid w:val="00E87048"/>
    <w:rsid w:val="00E91826"/>
    <w:rsid w:val="00E91A99"/>
    <w:rsid w:val="00E92AFB"/>
    <w:rsid w:val="00E92FC7"/>
    <w:rsid w:val="00E93630"/>
    <w:rsid w:val="00E9395B"/>
    <w:rsid w:val="00E952F8"/>
    <w:rsid w:val="00E96AAD"/>
    <w:rsid w:val="00E96B8E"/>
    <w:rsid w:val="00E977FB"/>
    <w:rsid w:val="00EA0FAF"/>
    <w:rsid w:val="00EA1186"/>
    <w:rsid w:val="00EA1362"/>
    <w:rsid w:val="00EA5455"/>
    <w:rsid w:val="00EA580A"/>
    <w:rsid w:val="00EA5A0E"/>
    <w:rsid w:val="00EB6AAC"/>
    <w:rsid w:val="00EC3996"/>
    <w:rsid w:val="00EC46FB"/>
    <w:rsid w:val="00EC6572"/>
    <w:rsid w:val="00ED1516"/>
    <w:rsid w:val="00ED1F56"/>
    <w:rsid w:val="00ED24A8"/>
    <w:rsid w:val="00ED3822"/>
    <w:rsid w:val="00ED5DC8"/>
    <w:rsid w:val="00ED7792"/>
    <w:rsid w:val="00EE08AF"/>
    <w:rsid w:val="00EE17A7"/>
    <w:rsid w:val="00EE27DE"/>
    <w:rsid w:val="00EE27EA"/>
    <w:rsid w:val="00EE3CFC"/>
    <w:rsid w:val="00EE41FC"/>
    <w:rsid w:val="00EE5530"/>
    <w:rsid w:val="00EF271F"/>
    <w:rsid w:val="00EF27C8"/>
    <w:rsid w:val="00EF392E"/>
    <w:rsid w:val="00EF3CAB"/>
    <w:rsid w:val="00EF56AB"/>
    <w:rsid w:val="00EF7D95"/>
    <w:rsid w:val="00F0583C"/>
    <w:rsid w:val="00F05CFA"/>
    <w:rsid w:val="00F0601B"/>
    <w:rsid w:val="00F1050C"/>
    <w:rsid w:val="00F11368"/>
    <w:rsid w:val="00F118B4"/>
    <w:rsid w:val="00F11E7C"/>
    <w:rsid w:val="00F13F37"/>
    <w:rsid w:val="00F142B0"/>
    <w:rsid w:val="00F144CE"/>
    <w:rsid w:val="00F14C02"/>
    <w:rsid w:val="00F16590"/>
    <w:rsid w:val="00F1694F"/>
    <w:rsid w:val="00F21533"/>
    <w:rsid w:val="00F2196B"/>
    <w:rsid w:val="00F23048"/>
    <w:rsid w:val="00F233FC"/>
    <w:rsid w:val="00F23A03"/>
    <w:rsid w:val="00F254E0"/>
    <w:rsid w:val="00F256E6"/>
    <w:rsid w:val="00F26DDC"/>
    <w:rsid w:val="00F336DA"/>
    <w:rsid w:val="00F3433F"/>
    <w:rsid w:val="00F35550"/>
    <w:rsid w:val="00F35C06"/>
    <w:rsid w:val="00F35E24"/>
    <w:rsid w:val="00F37024"/>
    <w:rsid w:val="00F401D0"/>
    <w:rsid w:val="00F40F0B"/>
    <w:rsid w:val="00F439F1"/>
    <w:rsid w:val="00F44592"/>
    <w:rsid w:val="00F45D64"/>
    <w:rsid w:val="00F46CF0"/>
    <w:rsid w:val="00F46E9B"/>
    <w:rsid w:val="00F4759F"/>
    <w:rsid w:val="00F47693"/>
    <w:rsid w:val="00F51C52"/>
    <w:rsid w:val="00F52ABA"/>
    <w:rsid w:val="00F52E56"/>
    <w:rsid w:val="00F545D6"/>
    <w:rsid w:val="00F54D66"/>
    <w:rsid w:val="00F56EFD"/>
    <w:rsid w:val="00F56F9D"/>
    <w:rsid w:val="00F57BFE"/>
    <w:rsid w:val="00F6123B"/>
    <w:rsid w:val="00F625C0"/>
    <w:rsid w:val="00F625CA"/>
    <w:rsid w:val="00F64794"/>
    <w:rsid w:val="00F7010B"/>
    <w:rsid w:val="00F70DF4"/>
    <w:rsid w:val="00F7114C"/>
    <w:rsid w:val="00F753FC"/>
    <w:rsid w:val="00F771CA"/>
    <w:rsid w:val="00F80189"/>
    <w:rsid w:val="00F8157C"/>
    <w:rsid w:val="00F84E98"/>
    <w:rsid w:val="00F8697D"/>
    <w:rsid w:val="00F86B6D"/>
    <w:rsid w:val="00F916A8"/>
    <w:rsid w:val="00F94441"/>
    <w:rsid w:val="00F95458"/>
    <w:rsid w:val="00F97C83"/>
    <w:rsid w:val="00FA0DCC"/>
    <w:rsid w:val="00FA32D4"/>
    <w:rsid w:val="00FA3CF2"/>
    <w:rsid w:val="00FA4C40"/>
    <w:rsid w:val="00FA54F0"/>
    <w:rsid w:val="00FA743B"/>
    <w:rsid w:val="00FB03DE"/>
    <w:rsid w:val="00FB0A8E"/>
    <w:rsid w:val="00FB28F4"/>
    <w:rsid w:val="00FB35C5"/>
    <w:rsid w:val="00FB3A79"/>
    <w:rsid w:val="00FB4F45"/>
    <w:rsid w:val="00FB5084"/>
    <w:rsid w:val="00FB6712"/>
    <w:rsid w:val="00FB71BE"/>
    <w:rsid w:val="00FC1A39"/>
    <w:rsid w:val="00FC2A9E"/>
    <w:rsid w:val="00FC4A9E"/>
    <w:rsid w:val="00FC4BDE"/>
    <w:rsid w:val="00FC699E"/>
    <w:rsid w:val="00FC6A1B"/>
    <w:rsid w:val="00FD0325"/>
    <w:rsid w:val="00FD212F"/>
    <w:rsid w:val="00FD2735"/>
    <w:rsid w:val="00FD638B"/>
    <w:rsid w:val="00FD6A34"/>
    <w:rsid w:val="00FE03B0"/>
    <w:rsid w:val="00FE0E49"/>
    <w:rsid w:val="00FE4191"/>
    <w:rsid w:val="00FE6014"/>
    <w:rsid w:val="00FE76B3"/>
    <w:rsid w:val="00FF0C20"/>
    <w:rsid w:val="00FF3071"/>
    <w:rsid w:val="00FF4419"/>
    <w:rsid w:val="00FF4A51"/>
    <w:rsid w:val="00FF4CD0"/>
    <w:rsid w:val="00FF54F3"/>
    <w:rsid w:val="00FF626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152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152"/>
    <w:pPr>
      <w:keepNext/>
      <w:widowControl/>
      <w:autoSpaceDE/>
      <w:autoSpaceDN/>
      <w:adjustRightInd/>
      <w:spacing w:after="120"/>
      <w:ind w:firstLine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5872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FF44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14A"/>
  </w:style>
  <w:style w:type="character" w:styleId="PageNumber">
    <w:name w:val="page number"/>
    <w:basedOn w:val="DefaultParagraphFont"/>
    <w:uiPriority w:val="99"/>
    <w:rsid w:val="00FF44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6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502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02B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3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F68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369"/>
    <w:rPr>
      <w:sz w:val="0"/>
      <w:szCs w:val="0"/>
    </w:rPr>
  </w:style>
  <w:style w:type="table" w:styleId="TableGrid">
    <w:name w:val="Table Grid"/>
    <w:basedOn w:val="TableNormal"/>
    <w:uiPriority w:val="99"/>
    <w:rsid w:val="00881C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1B615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paragraph" w:customStyle="1" w:styleId="BodyTextIndent21">
    <w:name w:val="Body Text Indent 21"/>
    <w:basedOn w:val="Normal"/>
    <w:uiPriority w:val="99"/>
    <w:rsid w:val="001B6152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calabel1">
    <w:name w:val="calabel1"/>
    <w:uiPriority w:val="99"/>
    <w:rsid w:val="00741DE6"/>
    <w:rPr>
      <w:rFonts w:ascii="Arial" w:hAnsi="Arial"/>
      <w:color w:val="303030"/>
      <w:sz w:val="18"/>
    </w:rPr>
  </w:style>
  <w:style w:type="character" w:customStyle="1" w:styleId="cavalue1">
    <w:name w:val="cavalue1"/>
    <w:uiPriority w:val="99"/>
    <w:rsid w:val="00741DE6"/>
    <w:rPr>
      <w:rFonts w:ascii="Arial" w:hAnsi="Arial"/>
      <w:b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rsid w:val="00996980"/>
    <w:pPr>
      <w:widowControl/>
      <w:autoSpaceDE/>
      <w:autoSpaceDN/>
      <w:adjustRightInd/>
      <w:spacing w:after="120"/>
      <w:jc w:val="center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6980"/>
    <w:rPr>
      <w:rFonts w:ascii="Calibri" w:eastAsia="Times New Roman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99698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E0F9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65F9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D21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14A"/>
    <w:rPr>
      <w:rFonts w:cs="Times New Roman"/>
    </w:rPr>
  </w:style>
  <w:style w:type="paragraph" w:customStyle="1" w:styleId="-11">
    <w:name w:val="Цветная заливка - Акцент 11"/>
    <w:hidden/>
    <w:uiPriority w:val="99"/>
    <w:semiHidden/>
    <w:rsid w:val="00236B3A"/>
    <w:rPr>
      <w:sz w:val="20"/>
      <w:szCs w:val="20"/>
    </w:rPr>
  </w:style>
  <w:style w:type="paragraph" w:styleId="NormalWeb">
    <w:name w:val="Normal (Web)"/>
    <w:basedOn w:val="Normal"/>
    <w:uiPriority w:val="99"/>
    <w:rsid w:val="003758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7587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375872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7587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75872"/>
    <w:rPr>
      <w:rFonts w:ascii="Arial" w:hAnsi="Arial"/>
      <w:vanish/>
      <w:sz w:val="16"/>
    </w:rPr>
  </w:style>
  <w:style w:type="paragraph" w:styleId="BodyText3">
    <w:name w:val="Body Text 3"/>
    <w:basedOn w:val="Normal"/>
    <w:link w:val="BodyText3Char"/>
    <w:uiPriority w:val="99"/>
    <w:rsid w:val="00375872"/>
    <w:pPr>
      <w:widowControl/>
      <w:autoSpaceDE/>
      <w:autoSpaceDN/>
      <w:adjustRightInd/>
      <w:spacing w:after="120"/>
      <w:jc w:val="center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5872"/>
    <w:rPr>
      <w:b/>
      <w:sz w:val="24"/>
    </w:rPr>
  </w:style>
  <w:style w:type="paragraph" w:customStyle="1" w:styleId="-110">
    <w:name w:val="Цветной список - Акцент 11"/>
    <w:basedOn w:val="Normal"/>
    <w:uiPriority w:val="99"/>
    <w:rsid w:val="003758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7587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872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E92A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2AFB"/>
    <w:rPr>
      <w:rFonts w:cs="Times New Roman"/>
    </w:rPr>
  </w:style>
  <w:style w:type="paragraph" w:styleId="Revision">
    <w:name w:val="Revision"/>
    <w:hidden/>
    <w:uiPriority w:val="99"/>
    <w:semiHidden/>
    <w:rsid w:val="0057196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8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932">
          <w:marLeft w:val="0"/>
          <w:marRight w:val="0"/>
          <w:marTop w:val="0"/>
          <w:marBottom w:val="0"/>
          <w:divBdr>
            <w:top w:val="single" w:sz="6" w:space="15" w:color="383732"/>
            <w:left w:val="single" w:sz="6" w:space="15" w:color="36485D"/>
            <w:bottom w:val="single" w:sz="6" w:space="15" w:color="383732"/>
            <w:right w:val="single" w:sz="6" w:space="15" w:color="36485D"/>
          </w:divBdr>
          <w:divsChild>
            <w:div w:id="1469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69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2614</Words>
  <Characters>14900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Kouzminov</dc:creator>
  <cp:keywords/>
  <dc:description/>
  <cp:lastModifiedBy>admin</cp:lastModifiedBy>
  <cp:revision>2</cp:revision>
  <cp:lastPrinted>2023-08-24T11:22:00Z</cp:lastPrinted>
  <dcterms:created xsi:type="dcterms:W3CDTF">2023-08-24T11:26:00Z</dcterms:created>
  <dcterms:modified xsi:type="dcterms:W3CDTF">2023-08-24T11:26:00Z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2017/12/28-154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Артюхова Е.А.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первого проректора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