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D0" w:rsidRPr="006C3598" w:rsidRDefault="001B5FD0" w:rsidP="00BE2760">
      <w:pPr>
        <w:spacing w:line="264" w:lineRule="auto"/>
        <w:ind w:left="-142" w:right="-279"/>
        <w:jc w:val="center"/>
        <w:rPr>
          <w:b/>
        </w:rPr>
      </w:pPr>
      <w:bookmarkStart w:id="0" w:name="_GoBack"/>
      <w:bookmarkEnd w:id="0"/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1B5FD0" w:rsidRDefault="001B5FD0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1B5FD0" w:rsidRPr="006C3598" w:rsidRDefault="001B5FD0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1B5FD0" w:rsidRDefault="001B5FD0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1B5FD0" w:rsidRPr="006C3598" w:rsidRDefault="001B5FD0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1B5FD0" w:rsidRPr="00C34C37" w:rsidRDefault="001B5FD0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1B5FD0" w:rsidRPr="001119A7" w:rsidRDefault="001B5FD0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40</w:t>
      </w:r>
    </w:p>
    <w:p w:rsidR="001B5FD0" w:rsidRDefault="001B5FD0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1B5FD0" w:rsidRDefault="001B5FD0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1B5FD0" w:rsidRDefault="001B5FD0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1B5FD0" w:rsidRPr="006D7C36" w:rsidRDefault="001B5FD0" w:rsidP="00BE2760">
      <w:pPr>
        <w:tabs>
          <w:tab w:val="left" w:pos="0"/>
        </w:tabs>
        <w:spacing w:after="120" w:line="264" w:lineRule="auto"/>
        <w:ind w:left="-142"/>
        <w:jc w:val="both"/>
        <w:rPr>
          <w:b/>
          <w:bCs/>
          <w:sz w:val="26"/>
          <w:szCs w:val="26"/>
        </w:rPr>
      </w:pPr>
      <w:bookmarkStart w:id="1" w:name="_Hlk115728894"/>
      <w:r w:rsidRPr="006D7C36">
        <w:rPr>
          <w:b/>
          <w:bCs/>
          <w:sz w:val="26"/>
          <w:szCs w:val="26"/>
        </w:rPr>
        <w:t>Дата проведения:</w:t>
      </w:r>
      <w:r>
        <w:rPr>
          <w:b/>
          <w:bCs/>
          <w:sz w:val="26"/>
          <w:szCs w:val="26"/>
        </w:rPr>
        <w:t xml:space="preserve"> </w:t>
      </w:r>
      <w:bookmarkEnd w:id="1"/>
      <w:r w:rsidRPr="00F70857">
        <w:rPr>
          <w:bCs/>
          <w:sz w:val="26"/>
          <w:szCs w:val="26"/>
        </w:rPr>
        <w:t>03.07.2023</w:t>
      </w:r>
      <w:r>
        <w:rPr>
          <w:bCs/>
          <w:sz w:val="26"/>
          <w:szCs w:val="26"/>
        </w:rPr>
        <w:t xml:space="preserve"> (сведения о голосовании членов Ученого совета принимались до 1</w:t>
      </w:r>
      <w:r w:rsidRPr="00013AA3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часов 00 минут 03.07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C950B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в системе электронного голосования Ученого совета на корпоративном сайте (портале) НИУ ВШЭ)</w:t>
      </w:r>
    </w:p>
    <w:p w:rsidR="001B5FD0" w:rsidRPr="003D460A" w:rsidRDefault="001B5FD0" w:rsidP="00BE2760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 w:rsidRPr="006D7C36">
        <w:rPr>
          <w:b/>
          <w:bCs/>
          <w:sz w:val="26"/>
          <w:szCs w:val="26"/>
        </w:rPr>
        <w:t xml:space="preserve"> проведения: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заочное заседание (с проведением электронного голосования)</w:t>
      </w:r>
    </w:p>
    <w:p w:rsidR="001B5FD0" w:rsidRPr="006D7C36" w:rsidRDefault="001B5FD0" w:rsidP="00BE2760">
      <w:pPr>
        <w:spacing w:line="264" w:lineRule="auto"/>
        <w:ind w:lef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Приняли участие члены Ученого с</w:t>
      </w:r>
      <w:r w:rsidRPr="006D7C36">
        <w:rPr>
          <w:b/>
          <w:bCs/>
          <w:sz w:val="26"/>
          <w:szCs w:val="26"/>
        </w:rPr>
        <w:t>овета:</w:t>
      </w:r>
    </w:p>
    <w:p w:rsidR="001B5FD0" w:rsidRPr="00DC4A7D" w:rsidRDefault="001B5FD0" w:rsidP="00BE2760">
      <w:pPr>
        <w:spacing w:line="264" w:lineRule="auto"/>
        <w:ind w:left="-142"/>
        <w:jc w:val="both"/>
        <w:rPr>
          <w:sz w:val="26"/>
          <w:szCs w:val="26"/>
        </w:rPr>
      </w:pPr>
      <w:r w:rsidRPr="00013AA3">
        <w:rPr>
          <w:sz w:val="26"/>
          <w:szCs w:val="26"/>
        </w:rPr>
        <w:t xml:space="preserve">А.Е.Абрамешин, И.Р.Агамирзян, С.А.Аксенов, В.Н.Афанасьев, А.В.Белов, А.В.Вишнеков, Г.Н.Гольцман, О.О.Евсютин, А.А.Елизаров, И.А.Иванов, А.С.Кабанов, Д.А.Королёв, П.С.Королев, </w:t>
      </w:r>
      <w:r w:rsidRPr="00DC4A7D">
        <w:rPr>
          <w:sz w:val="26"/>
          <w:szCs w:val="26"/>
        </w:rPr>
        <w:t xml:space="preserve">Е.А.Крук, Б.Г.Львов, </w:t>
      </w:r>
      <w:r>
        <w:rPr>
          <w:sz w:val="26"/>
          <w:szCs w:val="26"/>
        </w:rPr>
        <w:t>И.В.Назаров,</w:t>
      </w:r>
      <w:r w:rsidRPr="000E17BA">
        <w:rPr>
          <w:sz w:val="26"/>
          <w:szCs w:val="26"/>
        </w:rPr>
        <w:t xml:space="preserve"> </w:t>
      </w:r>
      <w:r w:rsidRPr="00DC4A7D">
        <w:rPr>
          <w:sz w:val="26"/>
          <w:szCs w:val="26"/>
        </w:rPr>
        <w:t>А.В.Парусникова, С.Н.Полесский, А.П.Преснова, В.Б.Прохорова, А.В.Романов, В.В.Романов, Л.М.Самбурский, А.В.Сергеев, В.П.Симонов, С.А.Сластников, Г.А.Смирнова, В.А.Старых, С.Р.Тумковский, В.Л.Щур, Л.Н.Щур</w:t>
      </w:r>
    </w:p>
    <w:p w:rsidR="001B5FD0" w:rsidRPr="008B01BA" w:rsidRDefault="001B5FD0" w:rsidP="00BE2760">
      <w:pPr>
        <w:spacing w:line="264" w:lineRule="auto"/>
        <w:ind w:left="-142"/>
        <w:jc w:val="both"/>
        <w:rPr>
          <w:sz w:val="26"/>
          <w:szCs w:val="26"/>
        </w:rPr>
      </w:pPr>
      <w:r w:rsidRPr="00DC4A7D">
        <w:rPr>
          <w:sz w:val="26"/>
          <w:szCs w:val="26"/>
        </w:rPr>
        <w:t>Всего:  3</w:t>
      </w:r>
      <w:r w:rsidRPr="00265E8A">
        <w:rPr>
          <w:sz w:val="26"/>
          <w:szCs w:val="26"/>
        </w:rPr>
        <w:t>1</w:t>
      </w:r>
      <w:r w:rsidRPr="00DC4A7D">
        <w:rPr>
          <w:sz w:val="26"/>
          <w:szCs w:val="26"/>
        </w:rPr>
        <w:t xml:space="preserve"> участник</w:t>
      </w:r>
    </w:p>
    <w:p w:rsidR="001B5FD0" w:rsidRPr="004136CA" w:rsidRDefault="001B5FD0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1B5FD0" w:rsidRPr="004136CA" w:rsidRDefault="001B5FD0" w:rsidP="00BE2760">
      <w:pPr>
        <w:spacing w:line="264" w:lineRule="auto"/>
        <w:ind w:left="-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Заседания правомочно.</w:t>
      </w:r>
    </w:p>
    <w:p w:rsidR="001B5FD0" w:rsidRPr="004136CA" w:rsidRDefault="001B5FD0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1B5FD0" w:rsidRPr="00101E47" w:rsidRDefault="001B5FD0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1B5FD0" w:rsidRDefault="001B5FD0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B5FD0" w:rsidRDefault="001B5FD0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1B5FD0" w:rsidRPr="000B6B6A" w:rsidRDefault="001B5FD0" w:rsidP="00BE2760">
      <w:pPr>
        <w:ind w:left="-142"/>
        <w:jc w:val="center"/>
        <w:rPr>
          <w:b/>
          <w:sz w:val="26"/>
          <w:szCs w:val="26"/>
        </w:rPr>
      </w:pPr>
    </w:p>
    <w:p w:rsidR="001B5FD0" w:rsidRPr="00DF7A3B" w:rsidRDefault="001B5FD0" w:rsidP="00471391">
      <w:pPr>
        <w:pStyle w:val="a5"/>
        <w:numPr>
          <w:ilvl w:val="0"/>
          <w:numId w:val="12"/>
        </w:numPr>
        <w:spacing w:after="360"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471391">
        <w:rPr>
          <w:bCs/>
          <w:sz w:val="26"/>
          <w:szCs w:val="26"/>
        </w:rPr>
        <w:t>ыдвижени</w:t>
      </w:r>
      <w:r>
        <w:rPr>
          <w:bCs/>
          <w:sz w:val="26"/>
          <w:szCs w:val="26"/>
        </w:rPr>
        <w:t>е</w:t>
      </w:r>
      <w:r w:rsidRPr="00471391">
        <w:rPr>
          <w:bCs/>
          <w:sz w:val="26"/>
          <w:szCs w:val="26"/>
        </w:rPr>
        <w:t xml:space="preserve"> </w:t>
      </w:r>
      <w:r w:rsidRPr="00DF7A3B">
        <w:rPr>
          <w:bCs/>
          <w:sz w:val="26"/>
          <w:szCs w:val="26"/>
        </w:rPr>
        <w:t xml:space="preserve">на соискание премии Правительства Москвы для молодых ученых 2023 года </w:t>
      </w:r>
      <w:r>
        <w:rPr>
          <w:bCs/>
          <w:sz w:val="26"/>
          <w:szCs w:val="26"/>
        </w:rPr>
        <w:t>профессора Д</w:t>
      </w:r>
      <w:r w:rsidRPr="00471391">
        <w:rPr>
          <w:bCs/>
          <w:sz w:val="26"/>
          <w:szCs w:val="26"/>
        </w:rPr>
        <w:t xml:space="preserve">епартамента прикладной математики Будкова Юрия Алексеевича за работу «Моделирование ионных жидкостей </w:t>
      </w:r>
      <w:r w:rsidRPr="00DF7A3B">
        <w:rPr>
          <w:bCs/>
          <w:sz w:val="26"/>
          <w:szCs w:val="26"/>
        </w:rPr>
        <w:t>в объеме и на границах раздела фаз»</w:t>
      </w:r>
    </w:p>
    <w:p w:rsidR="001B5FD0" w:rsidRPr="00DF7A3B" w:rsidRDefault="001B5FD0" w:rsidP="00C8488A">
      <w:pPr>
        <w:pStyle w:val="a5"/>
        <w:numPr>
          <w:ilvl w:val="0"/>
          <w:numId w:val="12"/>
        </w:numPr>
        <w:spacing w:after="360" w:line="264" w:lineRule="auto"/>
        <w:jc w:val="both"/>
        <w:rPr>
          <w:bCs/>
          <w:sz w:val="26"/>
          <w:szCs w:val="26"/>
        </w:rPr>
      </w:pPr>
      <w:r w:rsidRPr="00DF7A3B">
        <w:rPr>
          <w:bCs/>
          <w:sz w:val="26"/>
          <w:szCs w:val="26"/>
        </w:rPr>
        <w:t>Выдвижение на соискание премии Правительства Москвы для молодых ученых 2023 года доцента Департамента компьютерной инженерии МИЭМ НИУ ВШЭ Попова Дмитрия Александровича - руководителя проекта «Цифровые двойники электронных компонентов гражданского и специального назначения, изготовленных на предприятиях города Москвы»</w:t>
      </w:r>
    </w:p>
    <w:p w:rsidR="001B5FD0" w:rsidRDefault="001B5FD0" w:rsidP="00C950BF">
      <w:pPr>
        <w:spacing w:line="264" w:lineRule="auto"/>
        <w:jc w:val="both"/>
        <w:rPr>
          <w:bCs/>
          <w:sz w:val="26"/>
          <w:szCs w:val="26"/>
        </w:rPr>
      </w:pPr>
    </w:p>
    <w:p w:rsidR="001B5FD0" w:rsidRDefault="001B5FD0" w:rsidP="00C950BF">
      <w:pPr>
        <w:spacing w:line="264" w:lineRule="auto"/>
        <w:jc w:val="both"/>
        <w:rPr>
          <w:bCs/>
          <w:sz w:val="26"/>
          <w:szCs w:val="26"/>
        </w:rPr>
      </w:pPr>
    </w:p>
    <w:p w:rsidR="001B5FD0" w:rsidRPr="00545CCE" w:rsidRDefault="001B5FD0" w:rsidP="00A768D9">
      <w:pPr>
        <w:spacing w:line="264" w:lineRule="auto"/>
        <w:ind w:firstLine="708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Всем членам Ученого совета МИЭМ НИУ ВШЭ перед началом голосования в качестве раздаточного материала были направлены Представления на </w:t>
      </w:r>
      <w:r w:rsidRPr="00A768D9">
        <w:rPr>
          <w:bCs/>
          <w:sz w:val="26"/>
          <w:szCs w:val="26"/>
        </w:rPr>
        <w:t>соискание премии Правительства Москвы для молодых ученых 2023 года</w:t>
      </w:r>
      <w:r>
        <w:rPr>
          <w:bCs/>
          <w:sz w:val="26"/>
          <w:szCs w:val="26"/>
        </w:rPr>
        <w:t xml:space="preserve">, </w:t>
      </w:r>
      <w:r w:rsidRPr="00471391">
        <w:rPr>
          <w:bCs/>
          <w:sz w:val="26"/>
          <w:szCs w:val="26"/>
        </w:rPr>
        <w:t>сформированн</w:t>
      </w:r>
      <w:r>
        <w:rPr>
          <w:bCs/>
          <w:sz w:val="26"/>
          <w:szCs w:val="26"/>
        </w:rPr>
        <w:t>ы</w:t>
      </w:r>
      <w:r w:rsidRPr="00471391">
        <w:rPr>
          <w:bCs/>
          <w:sz w:val="26"/>
          <w:szCs w:val="26"/>
        </w:rPr>
        <w:t>е на сайте премии Правительства Москвы молодым ученом 2023 года.</w:t>
      </w:r>
      <w:r w:rsidRPr="00A768D9">
        <w:rPr>
          <w:bCs/>
          <w:sz w:val="26"/>
          <w:szCs w:val="26"/>
        </w:rPr>
        <w:t xml:space="preserve"> </w:t>
      </w:r>
    </w:p>
    <w:p w:rsidR="001B5FD0" w:rsidRDefault="001B5FD0">
      <w:p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br w:type="page"/>
      </w:r>
    </w:p>
    <w:p w:rsidR="001B5FD0" w:rsidRPr="00F37FB9" w:rsidRDefault="001B5FD0" w:rsidP="004428C1">
      <w:pPr>
        <w:pStyle w:val="a5"/>
        <w:numPr>
          <w:ilvl w:val="0"/>
          <w:numId w:val="11"/>
        </w:numPr>
        <w:shd w:val="clear" w:color="auto" w:fill="FFFFFF"/>
        <w:spacing w:after="120" w:line="264" w:lineRule="auto"/>
        <w:ind w:left="0" w:firstLine="0"/>
        <w:jc w:val="both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Выдвижение</w:t>
      </w:r>
      <w:r w:rsidRPr="00A768D9">
        <w:rPr>
          <w:b/>
          <w:sz w:val="26"/>
          <w:szCs w:val="26"/>
        </w:rPr>
        <w:t xml:space="preserve"> </w:t>
      </w:r>
      <w:r w:rsidRPr="00546C6B">
        <w:rPr>
          <w:b/>
          <w:bCs/>
          <w:sz w:val="26"/>
          <w:szCs w:val="26"/>
        </w:rPr>
        <w:t xml:space="preserve">на соискание премии Правительства Москвы для молодых ученых 2023 года </w:t>
      </w:r>
      <w:r>
        <w:rPr>
          <w:b/>
          <w:sz w:val="26"/>
          <w:szCs w:val="26"/>
        </w:rPr>
        <w:t xml:space="preserve">профессора Департамента прикладной математики </w:t>
      </w:r>
      <w:r w:rsidRPr="00A768D9">
        <w:rPr>
          <w:b/>
          <w:sz w:val="26"/>
          <w:szCs w:val="26"/>
        </w:rPr>
        <w:t>Будкова Юрия Алексеевича за работу «Моделирование ионных жидкостей в объеме и на границах раздела фаз»</w:t>
      </w:r>
      <w:r w:rsidRPr="00F37FB9">
        <w:rPr>
          <w:b/>
          <w:sz w:val="26"/>
          <w:szCs w:val="26"/>
        </w:rPr>
        <w:t>.</w:t>
      </w:r>
    </w:p>
    <w:p w:rsidR="001B5FD0" w:rsidRPr="001A1CC1" w:rsidRDefault="001B5FD0" w:rsidP="00F37FB9">
      <w:pPr>
        <w:shd w:val="clear" w:color="auto" w:fill="FFFFFF"/>
        <w:spacing w:after="120" w:line="264" w:lineRule="auto"/>
        <w:jc w:val="both"/>
        <w:outlineLvl w:val="3"/>
        <w:rPr>
          <w:b/>
          <w:sz w:val="26"/>
          <w:szCs w:val="26"/>
        </w:rPr>
      </w:pPr>
      <w:r w:rsidRPr="001A1CC1">
        <w:rPr>
          <w:b/>
          <w:sz w:val="26"/>
          <w:szCs w:val="26"/>
        </w:rPr>
        <w:t>ПОСТАНОВИЛИ:</w:t>
      </w:r>
    </w:p>
    <w:p w:rsidR="001B5FD0" w:rsidRPr="00A768D9" w:rsidRDefault="001B5FD0" w:rsidP="00F70857">
      <w:pPr>
        <w:pStyle w:val="a5"/>
        <w:numPr>
          <w:ilvl w:val="1"/>
          <w:numId w:val="11"/>
        </w:numPr>
        <w:spacing w:after="240" w:line="264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37FB9">
        <w:rPr>
          <w:sz w:val="26"/>
          <w:szCs w:val="26"/>
        </w:rPr>
        <w:t>ыдви</w:t>
      </w:r>
      <w:r>
        <w:rPr>
          <w:sz w:val="26"/>
          <w:szCs w:val="26"/>
        </w:rPr>
        <w:t>нуть</w:t>
      </w:r>
      <w:r w:rsidRPr="00F37FB9">
        <w:rPr>
          <w:sz w:val="26"/>
          <w:szCs w:val="26"/>
        </w:rPr>
        <w:t xml:space="preserve"> </w:t>
      </w:r>
      <w:r w:rsidRPr="00A768D9">
        <w:rPr>
          <w:sz w:val="26"/>
          <w:szCs w:val="26"/>
        </w:rPr>
        <w:t xml:space="preserve">на соискание премии Правительства Москвы для молодых ученых 2023 года </w:t>
      </w:r>
      <w:r w:rsidRPr="00F70857">
        <w:rPr>
          <w:sz w:val="26"/>
          <w:szCs w:val="26"/>
        </w:rPr>
        <w:t xml:space="preserve">профессора Департамента прикладной математики </w:t>
      </w:r>
      <w:r w:rsidRPr="00A768D9">
        <w:rPr>
          <w:sz w:val="26"/>
          <w:szCs w:val="26"/>
        </w:rPr>
        <w:t>Будкова Юрия Алексеевича за работу «Моделирование ионных жидкостей в объеме и на границах раздела фаз».</w:t>
      </w:r>
    </w:p>
    <w:p w:rsidR="001B5FD0" w:rsidRDefault="001B5FD0" w:rsidP="00F37FB9">
      <w:pPr>
        <w:spacing w:line="264" w:lineRule="auto"/>
        <w:jc w:val="both"/>
        <w:rPr>
          <w:sz w:val="26"/>
          <w:szCs w:val="26"/>
        </w:rPr>
      </w:pPr>
      <w:r w:rsidRPr="00F37FB9">
        <w:rPr>
          <w:sz w:val="26"/>
          <w:szCs w:val="26"/>
        </w:rPr>
        <w:t xml:space="preserve">(из 34 членов Ученого совета </w:t>
      </w:r>
      <w:r>
        <w:rPr>
          <w:sz w:val="26"/>
          <w:szCs w:val="26"/>
        </w:rPr>
        <w:t xml:space="preserve">проголосовало: </w:t>
      </w:r>
      <w:r w:rsidRPr="00DC4A7D">
        <w:rPr>
          <w:sz w:val="26"/>
          <w:szCs w:val="26"/>
        </w:rPr>
        <w:t xml:space="preserve">за - </w:t>
      </w:r>
      <w:r w:rsidRPr="000E17BA">
        <w:rPr>
          <w:sz w:val="26"/>
          <w:szCs w:val="26"/>
        </w:rPr>
        <w:t>30</w:t>
      </w:r>
      <w:r w:rsidRPr="00DC4A7D">
        <w:rPr>
          <w:sz w:val="26"/>
          <w:szCs w:val="26"/>
        </w:rPr>
        <w:t>, против</w:t>
      </w:r>
      <w:r w:rsidRPr="004E2EC9">
        <w:rPr>
          <w:sz w:val="26"/>
          <w:szCs w:val="26"/>
        </w:rPr>
        <w:t xml:space="preserve"> - 0, воздержалось - 1)</w:t>
      </w:r>
    </w:p>
    <w:p w:rsidR="001B5FD0" w:rsidRDefault="001B5FD0" w:rsidP="00F37FB9">
      <w:pPr>
        <w:spacing w:line="264" w:lineRule="auto"/>
        <w:jc w:val="both"/>
        <w:rPr>
          <w:sz w:val="26"/>
          <w:szCs w:val="26"/>
        </w:rPr>
      </w:pPr>
    </w:p>
    <w:p w:rsidR="001B5FD0" w:rsidRPr="00F70857" w:rsidRDefault="001B5FD0" w:rsidP="00F70857">
      <w:pPr>
        <w:jc w:val="both"/>
        <w:rPr>
          <w:b/>
          <w:sz w:val="26"/>
          <w:szCs w:val="26"/>
        </w:rPr>
      </w:pPr>
    </w:p>
    <w:p w:rsidR="001B5FD0" w:rsidRPr="00F70857" w:rsidRDefault="001B5FD0" w:rsidP="00F70857">
      <w:pPr>
        <w:shd w:val="clear" w:color="auto" w:fill="FFFFFF"/>
        <w:spacing w:after="120" w:line="264" w:lineRule="auto"/>
        <w:jc w:val="both"/>
        <w:outlineLvl w:val="3"/>
        <w:rPr>
          <w:b/>
          <w:sz w:val="26"/>
          <w:szCs w:val="26"/>
        </w:rPr>
      </w:pPr>
      <w:r w:rsidRPr="00F70857">
        <w:rPr>
          <w:b/>
          <w:bCs/>
          <w:sz w:val="26"/>
          <w:szCs w:val="26"/>
        </w:rPr>
        <w:t>2.</w:t>
      </w:r>
      <w:r w:rsidRPr="00F70857">
        <w:rPr>
          <w:b/>
          <w:bCs/>
          <w:sz w:val="26"/>
          <w:szCs w:val="26"/>
        </w:rPr>
        <w:tab/>
      </w:r>
      <w:r w:rsidRPr="00546C6B">
        <w:rPr>
          <w:b/>
          <w:bCs/>
          <w:sz w:val="26"/>
          <w:szCs w:val="26"/>
        </w:rPr>
        <w:t>Выдвижение на соискание премии Правительства Москвы для молодых ученых 2023 года доцента Департамента компьютерной инженерии МИЭМ НИУ ВШЭ Попова Дмитрия Александровича - руководителя проекта «Цифровые двойники электронных компонентов гражданского и специального назначения, изготовленных на предприятиях города Москвы»</w:t>
      </w:r>
    </w:p>
    <w:p w:rsidR="001B5FD0" w:rsidRPr="00F70857" w:rsidRDefault="001B5FD0" w:rsidP="00F70857">
      <w:pPr>
        <w:shd w:val="clear" w:color="auto" w:fill="FFFFFF"/>
        <w:spacing w:after="120" w:line="264" w:lineRule="auto"/>
        <w:jc w:val="both"/>
        <w:outlineLvl w:val="3"/>
        <w:rPr>
          <w:b/>
          <w:sz w:val="26"/>
          <w:szCs w:val="26"/>
        </w:rPr>
      </w:pPr>
      <w:r w:rsidRPr="00F70857">
        <w:rPr>
          <w:b/>
          <w:sz w:val="26"/>
          <w:szCs w:val="26"/>
        </w:rPr>
        <w:t>ПОСТАНОВИЛИ:</w:t>
      </w:r>
    </w:p>
    <w:p w:rsidR="001B5FD0" w:rsidRPr="00F70857" w:rsidRDefault="001B5FD0" w:rsidP="004E2EC9">
      <w:pPr>
        <w:numPr>
          <w:ilvl w:val="1"/>
          <w:numId w:val="13"/>
        </w:numPr>
        <w:spacing w:after="120" w:line="264" w:lineRule="auto"/>
        <w:ind w:left="0" w:firstLine="0"/>
        <w:jc w:val="both"/>
        <w:rPr>
          <w:sz w:val="26"/>
          <w:szCs w:val="26"/>
        </w:rPr>
      </w:pPr>
      <w:r w:rsidRPr="00F70857">
        <w:rPr>
          <w:sz w:val="26"/>
          <w:szCs w:val="26"/>
        </w:rPr>
        <w:t xml:space="preserve">Выдвинуть </w:t>
      </w:r>
      <w:r w:rsidRPr="004E2EC9">
        <w:rPr>
          <w:sz w:val="26"/>
          <w:szCs w:val="26"/>
        </w:rPr>
        <w:t>на соискание премии Правительства Москвы для молодых ученых 2023 года доцента Департамента компьютерной инженерии МИЭМ НИУ ВШЭ Попова Дмитрия Александровича - руководителя проекта «Цифровые двойники электронных компонентов гражданского и специального назначения, изготовленных на предприятиях города Москвы»</w:t>
      </w:r>
    </w:p>
    <w:p w:rsidR="001B5FD0" w:rsidRPr="00F70857" w:rsidRDefault="001B5FD0" w:rsidP="00F70857">
      <w:pPr>
        <w:spacing w:line="264" w:lineRule="auto"/>
        <w:jc w:val="both"/>
        <w:rPr>
          <w:sz w:val="26"/>
          <w:szCs w:val="26"/>
        </w:rPr>
      </w:pPr>
      <w:r w:rsidRPr="00F70857">
        <w:rPr>
          <w:sz w:val="26"/>
          <w:szCs w:val="26"/>
        </w:rPr>
        <w:t xml:space="preserve">(из 34 членов Ученого совета проголосовало: </w:t>
      </w:r>
      <w:r w:rsidRPr="00DC4A7D">
        <w:rPr>
          <w:sz w:val="26"/>
          <w:szCs w:val="26"/>
        </w:rPr>
        <w:t xml:space="preserve">за - </w:t>
      </w:r>
      <w:r w:rsidRPr="000E17BA">
        <w:rPr>
          <w:sz w:val="26"/>
          <w:szCs w:val="26"/>
        </w:rPr>
        <w:t>30</w:t>
      </w:r>
      <w:r w:rsidRPr="00DC4A7D">
        <w:rPr>
          <w:sz w:val="26"/>
          <w:szCs w:val="26"/>
        </w:rPr>
        <w:t>, против</w:t>
      </w:r>
      <w:r w:rsidRPr="004E2EC9">
        <w:rPr>
          <w:sz w:val="26"/>
          <w:szCs w:val="26"/>
        </w:rPr>
        <w:t xml:space="preserve"> - 0, воздержалось - 1)</w:t>
      </w:r>
    </w:p>
    <w:p w:rsidR="001B5FD0" w:rsidRPr="00F70857" w:rsidRDefault="001B5FD0" w:rsidP="00F70857">
      <w:pPr>
        <w:jc w:val="both"/>
        <w:rPr>
          <w:sz w:val="26"/>
          <w:szCs w:val="26"/>
        </w:rPr>
      </w:pPr>
    </w:p>
    <w:p w:rsidR="001B5FD0" w:rsidRPr="00F37FB9" w:rsidRDefault="001B5FD0" w:rsidP="00F37FB9">
      <w:pPr>
        <w:spacing w:line="264" w:lineRule="auto"/>
        <w:jc w:val="both"/>
        <w:rPr>
          <w:sz w:val="26"/>
          <w:szCs w:val="26"/>
        </w:rPr>
      </w:pPr>
    </w:p>
    <w:p w:rsidR="001B5FD0" w:rsidRDefault="001B5FD0" w:rsidP="00A17578">
      <w:pPr>
        <w:ind w:left="-142"/>
        <w:jc w:val="both"/>
        <w:rPr>
          <w:sz w:val="26"/>
          <w:szCs w:val="26"/>
        </w:rPr>
      </w:pPr>
    </w:p>
    <w:p w:rsidR="001B5FD0" w:rsidRDefault="001B5FD0" w:rsidP="00BE2760">
      <w:pPr>
        <w:pStyle w:val="Normal1"/>
        <w:widowControl w:val="0"/>
        <w:spacing w:line="264" w:lineRule="auto"/>
        <w:ind w:left="-142"/>
        <w:jc w:val="both"/>
        <w:rPr>
          <w:b/>
          <w:bCs/>
          <w:sz w:val="26"/>
          <w:szCs w:val="26"/>
        </w:rPr>
      </w:pPr>
      <w:r w:rsidRPr="00763366">
        <w:rPr>
          <w:b/>
          <w:bCs/>
          <w:sz w:val="26"/>
          <w:szCs w:val="26"/>
        </w:rPr>
        <w:t>Все вопросы Повестки дня рассмотрены.</w:t>
      </w:r>
    </w:p>
    <w:p w:rsidR="001B5FD0" w:rsidRDefault="001B5FD0" w:rsidP="00BE2760">
      <w:pPr>
        <w:pStyle w:val="Normal1"/>
        <w:widowControl w:val="0"/>
        <w:spacing w:line="264" w:lineRule="auto"/>
        <w:ind w:left="-142"/>
        <w:jc w:val="both"/>
        <w:rPr>
          <w:b/>
          <w:bCs/>
          <w:sz w:val="26"/>
          <w:szCs w:val="26"/>
        </w:rPr>
      </w:pPr>
    </w:p>
    <w:p w:rsidR="001B5FD0" w:rsidRDefault="001B5F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763366">
        <w:rPr>
          <w:sz w:val="26"/>
          <w:szCs w:val="26"/>
        </w:rPr>
        <w:t>Подсчет голосов повестки дня проводил Симонов В.П.</w:t>
      </w:r>
    </w:p>
    <w:p w:rsidR="001B5FD0" w:rsidRPr="00763366" w:rsidRDefault="001B5F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1B5FD0" w:rsidRDefault="001B5F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763366">
        <w:rPr>
          <w:sz w:val="26"/>
          <w:szCs w:val="26"/>
        </w:rPr>
        <w:t>Лиц, голосовавших против принятия решений и потребовавших внести запись об этом в протокол,  нет</w:t>
      </w:r>
      <w:r>
        <w:rPr>
          <w:sz w:val="26"/>
          <w:szCs w:val="26"/>
        </w:rPr>
        <w:t>.</w:t>
      </w:r>
    </w:p>
    <w:p w:rsidR="001B5FD0" w:rsidRDefault="001B5F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1B5FD0" w:rsidRDefault="001B5F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1B5FD0" w:rsidRDefault="001B5F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</w:t>
      </w:r>
      <w:r w:rsidRPr="00DB12B8">
        <w:rPr>
          <w:sz w:val="26"/>
          <w:szCs w:val="26"/>
        </w:rPr>
        <w:t>А.Крук</w:t>
      </w:r>
    </w:p>
    <w:p w:rsidR="001B5FD0" w:rsidRDefault="001B5F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1B5FD0" w:rsidRDefault="001B5FD0" w:rsidP="004E2EC9">
      <w:pPr>
        <w:pStyle w:val="Normal1"/>
        <w:widowControl w:val="0"/>
        <w:spacing w:line="264" w:lineRule="auto"/>
        <w:ind w:left="-142"/>
        <w:jc w:val="both"/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В.П.Симонов</w:t>
      </w:r>
    </w:p>
    <w:sectPr w:rsidR="001B5FD0" w:rsidSect="00C302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7A" w:rsidRDefault="008F497A" w:rsidP="00BE2760">
      <w:r>
        <w:separator/>
      </w:r>
    </w:p>
  </w:endnote>
  <w:endnote w:type="continuationSeparator" w:id="0">
    <w:p w:rsidR="008F497A" w:rsidRDefault="008F497A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D0" w:rsidRDefault="001B5FD0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11D18">
      <w:rPr>
        <w:noProof/>
      </w:rPr>
      <w:t>1</w:t>
    </w:r>
    <w:r>
      <w:rPr>
        <w:noProof/>
      </w:rPr>
      <w:fldChar w:fldCharType="end"/>
    </w:r>
  </w:p>
  <w:p w:rsidR="001B5FD0" w:rsidRDefault="001B5F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7A" w:rsidRDefault="008F497A" w:rsidP="00BE2760">
      <w:r>
        <w:separator/>
      </w:r>
    </w:p>
  </w:footnote>
  <w:footnote w:type="continuationSeparator" w:id="0">
    <w:p w:rsidR="008F497A" w:rsidRDefault="008F497A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 w15:restartNumberingAfterBreak="0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 w15:restartNumberingAfterBreak="0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9" w15:restartNumberingAfterBreak="0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13AA3"/>
    <w:rsid w:val="00024066"/>
    <w:rsid w:val="00036AED"/>
    <w:rsid w:val="00081659"/>
    <w:rsid w:val="00096D48"/>
    <w:rsid w:val="000B6B6A"/>
    <w:rsid w:val="000D4569"/>
    <w:rsid w:val="000E17BA"/>
    <w:rsid w:val="000F5DEB"/>
    <w:rsid w:val="00101E47"/>
    <w:rsid w:val="001119A7"/>
    <w:rsid w:val="00192A41"/>
    <w:rsid w:val="001A1CC1"/>
    <w:rsid w:val="001A788D"/>
    <w:rsid w:val="001B5FD0"/>
    <w:rsid w:val="001D7A26"/>
    <w:rsid w:val="00265E8A"/>
    <w:rsid w:val="00275F2E"/>
    <w:rsid w:val="002836E8"/>
    <w:rsid w:val="002B3894"/>
    <w:rsid w:val="002D2154"/>
    <w:rsid w:val="0032177C"/>
    <w:rsid w:val="003B685C"/>
    <w:rsid w:val="003D460A"/>
    <w:rsid w:val="00407198"/>
    <w:rsid w:val="004136CA"/>
    <w:rsid w:val="00431136"/>
    <w:rsid w:val="004428C1"/>
    <w:rsid w:val="00471391"/>
    <w:rsid w:val="004B29BD"/>
    <w:rsid w:val="004C55CF"/>
    <w:rsid w:val="004D55C8"/>
    <w:rsid w:val="004D7D9C"/>
    <w:rsid w:val="004E2EC9"/>
    <w:rsid w:val="00511D18"/>
    <w:rsid w:val="00516498"/>
    <w:rsid w:val="00545CCE"/>
    <w:rsid w:val="00546C6B"/>
    <w:rsid w:val="00591D70"/>
    <w:rsid w:val="005A6997"/>
    <w:rsid w:val="00602FA0"/>
    <w:rsid w:val="00605590"/>
    <w:rsid w:val="00607097"/>
    <w:rsid w:val="006146A1"/>
    <w:rsid w:val="0061540F"/>
    <w:rsid w:val="0064210B"/>
    <w:rsid w:val="00675516"/>
    <w:rsid w:val="006C3598"/>
    <w:rsid w:val="006D7C36"/>
    <w:rsid w:val="007139A3"/>
    <w:rsid w:val="00725408"/>
    <w:rsid w:val="00733F68"/>
    <w:rsid w:val="00763366"/>
    <w:rsid w:val="007A3BEF"/>
    <w:rsid w:val="00860474"/>
    <w:rsid w:val="008B01BA"/>
    <w:rsid w:val="008D0935"/>
    <w:rsid w:val="008E0B1B"/>
    <w:rsid w:val="008E2DCA"/>
    <w:rsid w:val="008F497A"/>
    <w:rsid w:val="008F68A5"/>
    <w:rsid w:val="00921811"/>
    <w:rsid w:val="0094332F"/>
    <w:rsid w:val="00956BFC"/>
    <w:rsid w:val="00990B4E"/>
    <w:rsid w:val="00992E9F"/>
    <w:rsid w:val="009D32A3"/>
    <w:rsid w:val="009D5BF9"/>
    <w:rsid w:val="00A1296F"/>
    <w:rsid w:val="00A17578"/>
    <w:rsid w:val="00A22CFC"/>
    <w:rsid w:val="00A768D9"/>
    <w:rsid w:val="00B169B5"/>
    <w:rsid w:val="00B50266"/>
    <w:rsid w:val="00BE2760"/>
    <w:rsid w:val="00BF2E10"/>
    <w:rsid w:val="00BF3BAA"/>
    <w:rsid w:val="00C0574C"/>
    <w:rsid w:val="00C11140"/>
    <w:rsid w:val="00C17379"/>
    <w:rsid w:val="00C30202"/>
    <w:rsid w:val="00C34C37"/>
    <w:rsid w:val="00C573B7"/>
    <w:rsid w:val="00C8488A"/>
    <w:rsid w:val="00C950BF"/>
    <w:rsid w:val="00CB2073"/>
    <w:rsid w:val="00CD26DE"/>
    <w:rsid w:val="00CD64AA"/>
    <w:rsid w:val="00CE2920"/>
    <w:rsid w:val="00D13C49"/>
    <w:rsid w:val="00D40263"/>
    <w:rsid w:val="00DB12B8"/>
    <w:rsid w:val="00DC4A7D"/>
    <w:rsid w:val="00DE0A48"/>
    <w:rsid w:val="00DF7A3B"/>
    <w:rsid w:val="00E021CB"/>
    <w:rsid w:val="00E423F8"/>
    <w:rsid w:val="00E57BD0"/>
    <w:rsid w:val="00E62BB2"/>
    <w:rsid w:val="00E77241"/>
    <w:rsid w:val="00E97518"/>
    <w:rsid w:val="00EE4B04"/>
    <w:rsid w:val="00F16E81"/>
    <w:rsid w:val="00F37FB9"/>
    <w:rsid w:val="00F6106F"/>
    <w:rsid w:val="00F623D9"/>
    <w:rsid w:val="00F62E6F"/>
    <w:rsid w:val="00F63CDA"/>
    <w:rsid w:val="00F70857"/>
    <w:rsid w:val="00FA4AB1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161CAE-EDE2-4642-9792-04AE9A3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1"/>
    <w:uiPriority w:val="99"/>
    <w:rsid w:val="00BE2760"/>
    <w:pPr>
      <w:jc w:val="center"/>
    </w:pPr>
    <w:rPr>
      <w:sz w:val="28"/>
      <w:szCs w:val="20"/>
    </w:rPr>
  </w:style>
  <w:style w:type="character" w:customStyle="1" w:styleId="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1811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Данилевская Татьяна Павловна</cp:lastModifiedBy>
  <cp:revision>2</cp:revision>
  <cp:lastPrinted>2023-07-05T08:55:00Z</cp:lastPrinted>
  <dcterms:created xsi:type="dcterms:W3CDTF">2023-07-06T08:42:00Z</dcterms:created>
  <dcterms:modified xsi:type="dcterms:W3CDTF">2023-07-06T08:42:00Z</dcterms:modified>
</cp:coreProperties>
</file>