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1E" w:rsidRPr="00D475DF" w:rsidRDefault="0092141E" w:rsidP="00D47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5DF">
        <w:rPr>
          <w:rFonts w:ascii="Times New Roman" w:hAnsi="Times New Roman" w:cs="Times New Roman"/>
          <w:b/>
          <w:sz w:val="32"/>
          <w:szCs w:val="32"/>
        </w:rPr>
        <w:t>Для выполнения лабораторной работы (ЛР) по физике студенту необходимо:</w:t>
      </w:r>
    </w:p>
    <w:p w:rsidR="0092141E" w:rsidRPr="00AE48FB" w:rsidRDefault="0092141E" w:rsidP="00921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Завести рабочую тетрадь для лабораторных (объемом </w:t>
      </w:r>
      <m:oMath>
        <m:r>
          <w:rPr>
            <w:rFonts w:ascii="Cambria Math" w:hAnsi="Cambria Math" w:cs="Times New Roman"/>
            <w:sz w:val="24"/>
            <w:szCs w:val="24"/>
          </w:rPr>
          <m:t>∼</m:t>
        </m:r>
      </m:oMath>
      <w:r>
        <w:rPr>
          <w:rFonts w:ascii="Times New Roman" w:hAnsi="Times New Roman" w:cs="Times New Roman"/>
          <w:sz w:val="24"/>
          <w:szCs w:val="24"/>
        </w:rPr>
        <w:t xml:space="preserve"> 96 листов). На первой (или последней) странице этой тетради разместить </w:t>
      </w:r>
      <w:r>
        <w:rPr>
          <w:rFonts w:ascii="Times New Roman" w:hAnsi="Times New Roman" w:cs="Times New Roman"/>
          <w:i/>
          <w:sz w:val="24"/>
          <w:szCs w:val="24"/>
        </w:rPr>
        <w:t>контрольный лист</w:t>
      </w:r>
      <w:r>
        <w:rPr>
          <w:rFonts w:ascii="Times New Roman" w:hAnsi="Times New Roman" w:cs="Times New Roman"/>
          <w:sz w:val="24"/>
          <w:szCs w:val="24"/>
        </w:rPr>
        <w:t xml:space="preserve"> (таблица № 1). </w:t>
      </w:r>
    </w:p>
    <w:p w:rsidR="00AE48FB" w:rsidRPr="00AE48FB" w:rsidRDefault="00AE48FB" w:rsidP="00AE48F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48FB">
        <w:rPr>
          <w:rFonts w:ascii="Times New Roman" w:hAnsi="Times New Roman" w:cs="Times New Roman"/>
          <w:color w:val="FF0000"/>
          <w:sz w:val="24"/>
          <w:szCs w:val="24"/>
        </w:rPr>
        <w:t>Внимание! Рабочую тетрадь можно заводить в электронном виде, но требования к ведению тетради остаются прежними.</w:t>
      </w:r>
    </w:p>
    <w:p w:rsidR="0092141E" w:rsidRDefault="0092141E" w:rsidP="009214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4"/>
        <w:tblW w:w="885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406"/>
        <w:gridCol w:w="992"/>
        <w:gridCol w:w="900"/>
        <w:gridCol w:w="900"/>
        <w:gridCol w:w="613"/>
        <w:gridCol w:w="287"/>
        <w:gridCol w:w="900"/>
        <w:gridCol w:w="1046"/>
      </w:tblGrid>
      <w:tr w:rsidR="0092141E" w:rsidTr="0092141E">
        <w:trPr>
          <w:trHeight w:val="23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 студента</w:t>
            </w:r>
          </w:p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141E" w:rsidRDefault="0092141E">
            <w:pPr>
              <w:pStyle w:val="a3"/>
              <w:ind w:left="19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41E" w:rsidRDefault="00921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  <w:p w:rsidR="0092141E" w:rsidRDefault="009214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 w:rsidP="009214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1E" w:rsidRDefault="0092141E" w:rsidP="00447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Бригада №</w:t>
            </w:r>
          </w:p>
        </w:tc>
      </w:tr>
      <w:tr w:rsidR="0092141E" w:rsidTr="0092141E">
        <w:trPr>
          <w:trHeight w:val="54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прове</w:t>
            </w:r>
            <w:proofErr w:type="spellEnd"/>
          </w:p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ЛР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название ЛР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инженера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преподавателя</w:t>
            </w:r>
          </w:p>
          <w:p w:rsidR="0092141E" w:rsidRP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 w:rsidP="00200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и подпись</w:t>
            </w:r>
          </w:p>
          <w:p w:rsid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преподавателя</w:t>
            </w:r>
          </w:p>
          <w:p w:rsidR="0092141E" w:rsidRDefault="0092141E" w:rsidP="00200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141E" w:rsidRP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41E" w:rsidRDefault="0092141E" w:rsidP="0092141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BB2" w:rsidRPr="00200BB2" w:rsidRDefault="0092141E" w:rsidP="00200BB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2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  <w:r w:rsidR="00200BB2" w:rsidRPr="00200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41E" w:rsidRPr="00200BB2" w:rsidRDefault="00200BB2" w:rsidP="00200BB2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0B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92141E" w:rsidRPr="00200B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Лр</w:t>
            </w:r>
            <w:proofErr w:type="gramStart"/>
            <w:r w:rsidR="0092141E" w:rsidRPr="00200B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="0092141E" w:rsidRPr="00200B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= 0,7*Теория+0,3*Рез</w:t>
            </w:r>
            <w:r w:rsidRPr="00200B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92141E" w:rsidRDefault="0092141E" w:rsidP="0092141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1E" w:rsidTr="0092141E">
        <w:trPr>
          <w:cantSplit/>
          <w:trHeight w:val="129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41E" w:rsidRDefault="0092141E" w:rsidP="00200BB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141E" w:rsidRDefault="0092141E" w:rsidP="00200BB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41E" w:rsidRDefault="0092141E" w:rsidP="00200BB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 w:rsidP="00200BB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41E" w:rsidRDefault="0092141E" w:rsidP="00200BB2">
            <w:pPr>
              <w:pStyle w:val="a3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 w:rsidP="00200BB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41E" w:rsidRDefault="0092141E" w:rsidP="00200BB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 w:rsidP="00200BB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00BB2">
              <w:rPr>
                <w:rFonts w:ascii="Times New Roman" w:hAnsi="Times New Roman" w:cs="Times New Roman"/>
                <w:sz w:val="18"/>
                <w:szCs w:val="18"/>
              </w:rPr>
              <w:t>езультаты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1E" w:rsidTr="0092141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141E" w:rsidTr="0092141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141E" w:rsidTr="0092141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141E" w:rsidTr="0092141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141E" w:rsidTr="0092141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141E" w:rsidTr="0092141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2141E" w:rsidRDefault="0092141E" w:rsidP="0092141E">
      <w:pPr>
        <w:pStyle w:val="a3"/>
        <w:rPr>
          <w:rFonts w:ascii="Times New Roman" w:hAnsi="Times New Roman" w:cs="Times New Roman"/>
        </w:rPr>
      </w:pPr>
    </w:p>
    <w:p w:rsidR="0092141E" w:rsidRDefault="0092141E" w:rsidP="00921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своему порядковому номеру в списке группы по подгруппам определить </w:t>
      </w:r>
      <w:r>
        <w:rPr>
          <w:rFonts w:ascii="Times New Roman" w:hAnsi="Times New Roman" w:cs="Times New Roman"/>
          <w:i/>
          <w:sz w:val="24"/>
          <w:szCs w:val="24"/>
        </w:rPr>
        <w:t>номер бригады</w:t>
      </w:r>
      <w:r>
        <w:rPr>
          <w:rFonts w:ascii="Times New Roman" w:hAnsi="Times New Roman" w:cs="Times New Roman"/>
          <w:sz w:val="24"/>
          <w:szCs w:val="24"/>
        </w:rPr>
        <w:t xml:space="preserve"> согласно таблице № 2. </w:t>
      </w:r>
    </w:p>
    <w:p w:rsidR="0092141E" w:rsidRDefault="0092141E" w:rsidP="009214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6"/>
        <w:gridCol w:w="4405"/>
      </w:tblGrid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студента</w:t>
            </w:r>
          </w:p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списке подгруппы</w:t>
            </w:r>
          </w:p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Бригада №</w:t>
            </w: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2141E" w:rsidTr="0092141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</w:tbl>
    <w:p w:rsidR="0092141E" w:rsidRDefault="0092141E" w:rsidP="0092141E">
      <w:pPr>
        <w:pStyle w:val="a3"/>
        <w:jc w:val="center"/>
        <w:rPr>
          <w:rFonts w:ascii="Times New Roman" w:hAnsi="Times New Roman" w:cs="Times New Roman"/>
        </w:rPr>
      </w:pPr>
    </w:p>
    <w:p w:rsidR="0092141E" w:rsidRDefault="0092141E" w:rsidP="00921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номеру бригады и номеру занятия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графику проведения лабораторных работ, который представлен на сайте Департамента электронной инженерии МИЭМ НИУ ВШЭ в разделе «Учебная лаборатория волновой и квантовой оптики, атомной и ядерной физики» («Методические указания»), определить номер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лабораторной работы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2141E" w:rsidRDefault="0092141E" w:rsidP="009214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 начала лабораторной работы необходимо подготовиться</w:t>
      </w:r>
      <w:r w:rsidR="009E1C0F" w:rsidRPr="009E1C0F">
        <w:rPr>
          <w:rFonts w:ascii="Times New Roman" w:hAnsi="Times New Roman" w:cs="Times New Roman"/>
          <w:sz w:val="24"/>
          <w:szCs w:val="24"/>
        </w:rPr>
        <w:t xml:space="preserve">. </w:t>
      </w:r>
      <w:r w:rsidR="009E1C0F">
        <w:rPr>
          <w:rFonts w:ascii="Times New Roman" w:hAnsi="Times New Roman" w:cs="Times New Roman"/>
          <w:sz w:val="24"/>
          <w:szCs w:val="24"/>
        </w:rPr>
        <w:t>Во-первых,</w:t>
      </w:r>
      <w:r>
        <w:rPr>
          <w:rFonts w:ascii="Times New Roman" w:hAnsi="Times New Roman" w:cs="Times New Roman"/>
          <w:sz w:val="24"/>
          <w:szCs w:val="24"/>
        </w:rPr>
        <w:t xml:space="preserve"> сделать </w:t>
      </w:r>
      <w:r>
        <w:rPr>
          <w:rFonts w:ascii="Times New Roman" w:hAnsi="Times New Roman" w:cs="Times New Roman"/>
          <w:i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 xml:space="preserve"> лабораторной работы (методические описания ЛР находятся там же, где и графики выполнения ЛР).</w:t>
      </w:r>
    </w:p>
    <w:p w:rsidR="0092141E" w:rsidRDefault="0092141E" w:rsidP="00921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лабораторной работы должен включать:</w:t>
      </w:r>
    </w:p>
    <w:p w:rsidR="0092141E" w:rsidRDefault="0092141E" w:rsidP="00921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Номер лабораторной работы.</w:t>
      </w:r>
    </w:p>
    <w:p w:rsidR="0092141E" w:rsidRDefault="0092141E" w:rsidP="00921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Название лабораторной работы.</w:t>
      </w:r>
    </w:p>
    <w:p w:rsidR="00200BB2" w:rsidRPr="00200BB2" w:rsidRDefault="0092141E" w:rsidP="00921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Краткое изложение теоретического введения</w:t>
      </w:r>
      <w:r w:rsidR="00200BB2">
        <w:rPr>
          <w:rFonts w:ascii="Times New Roman" w:hAnsi="Times New Roman" w:cs="Times New Roman"/>
          <w:sz w:val="24"/>
          <w:szCs w:val="24"/>
        </w:rPr>
        <w:t>:</w:t>
      </w:r>
    </w:p>
    <w:p w:rsidR="00200BB2" w:rsidRDefault="00200BB2" w:rsidP="00200BB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2141E">
        <w:rPr>
          <w:rFonts w:ascii="Times New Roman" w:hAnsi="Times New Roman" w:cs="Times New Roman"/>
          <w:sz w:val="24"/>
          <w:szCs w:val="24"/>
        </w:rPr>
        <w:t xml:space="preserve"> определения, единицы измерения</w:t>
      </w:r>
      <w:r>
        <w:rPr>
          <w:rFonts w:ascii="Times New Roman" w:hAnsi="Times New Roman" w:cs="Times New Roman"/>
          <w:sz w:val="24"/>
          <w:szCs w:val="24"/>
        </w:rPr>
        <w:t xml:space="preserve"> физической величины,</w:t>
      </w:r>
    </w:p>
    <w:p w:rsidR="0092141E" w:rsidRDefault="00200BB2" w:rsidP="00200BB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основные </w:t>
      </w:r>
      <w:r w:rsidR="00A427BD">
        <w:rPr>
          <w:rFonts w:ascii="Times New Roman" w:hAnsi="Times New Roman" w:cs="Times New Roman"/>
          <w:sz w:val="24"/>
          <w:szCs w:val="24"/>
        </w:rPr>
        <w:t xml:space="preserve">физические </w:t>
      </w:r>
      <w:r>
        <w:rPr>
          <w:rFonts w:ascii="Times New Roman" w:hAnsi="Times New Roman" w:cs="Times New Roman"/>
          <w:sz w:val="24"/>
          <w:szCs w:val="24"/>
        </w:rPr>
        <w:t>законы,</w:t>
      </w:r>
    </w:p>
    <w:p w:rsidR="00200BB2" w:rsidRDefault="00200BB2" w:rsidP="00200BB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принципиальная схема установки,</w:t>
      </w:r>
    </w:p>
    <w:p w:rsidR="00200BB2" w:rsidRPr="009E1C0F" w:rsidRDefault="00200BB2" w:rsidP="00200BB2">
      <w:pPr>
        <w:pStyle w:val="a3"/>
        <w:ind w:left="10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6728E">
        <w:rPr>
          <w:rFonts w:ascii="Times New Roman" w:hAnsi="Times New Roman" w:cs="Times New Roman"/>
          <w:sz w:val="24"/>
          <w:szCs w:val="24"/>
        </w:rPr>
        <w:t>вывод расчетной формулы</w:t>
      </w:r>
      <w:r w:rsidR="009E1C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141E" w:rsidRPr="009E1C0F" w:rsidRDefault="0092141E" w:rsidP="00921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Перечисление всех заданий (так же таблиц, расчетных формул и пр.), которые необходимы непосредственно для измерения и расчетов физических величин, проводимых в этой ЛР.</w:t>
      </w:r>
    </w:p>
    <w:p w:rsidR="0092141E" w:rsidRPr="00A427BD" w:rsidRDefault="00CF75C7" w:rsidP="009214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75C7">
        <w:rPr>
          <w:rFonts w:ascii="Times New Roman" w:hAnsi="Times New Roman" w:cs="Times New Roman"/>
          <w:sz w:val="24"/>
          <w:szCs w:val="24"/>
        </w:rPr>
        <w:t xml:space="preserve">Подготовка к расчету погрешностей (то есть необходимо составить выражение относительной и абсолютной максимальной погрешности измерения, используя расчетную формулу). </w:t>
      </w:r>
      <w:r>
        <w:rPr>
          <w:rFonts w:ascii="Times New Roman" w:hAnsi="Times New Roman" w:cs="Times New Roman"/>
          <w:sz w:val="24"/>
          <w:szCs w:val="24"/>
        </w:rPr>
        <w:t>Для подготовки этого пункта необходимо пользоваться методическим указанием «Введение в теорию физических измерений», которое находятся там же, где и графики выполнения ЛР.</w:t>
      </w:r>
    </w:p>
    <w:p w:rsidR="00A427BD" w:rsidRPr="00A427BD" w:rsidRDefault="00A427BD" w:rsidP="00A427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27BD">
        <w:rPr>
          <w:rFonts w:ascii="Times New Roman" w:hAnsi="Times New Roman" w:cs="Times New Roman"/>
          <w:sz w:val="24"/>
          <w:szCs w:val="24"/>
        </w:rPr>
        <w:t>Во-вторых,</w:t>
      </w:r>
      <w:r>
        <w:rPr>
          <w:rFonts w:ascii="Times New Roman" w:hAnsi="Times New Roman" w:cs="Times New Roman"/>
          <w:sz w:val="24"/>
          <w:szCs w:val="24"/>
        </w:rPr>
        <w:t xml:space="preserve"> подготовиться ответить на вопросы преподавателя по порядку проведения лабораторной работы и на вопросы теории, которые располагаются в конце описания данной ЛР.</w:t>
      </w:r>
    </w:p>
    <w:p w:rsidR="0092141E" w:rsidRDefault="0092141E" w:rsidP="009214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Лабораторные работы выполняются бригадами (по 2 человека) в соответствии с графиком выполнения лабораторных работ.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 сдача лабораторной работы состоит из 4-х этапов:</w:t>
      </w:r>
    </w:p>
    <w:p w:rsidR="0092141E" w:rsidRDefault="0092141E" w:rsidP="009214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Допуск к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выполняемой лабораторной работе.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получения допуска к выполнению лабораторной работы студент должен подготовить дома конспект и предъявить его преподавателю на занятии до выполнения лабораторной работы. За конспект и ответы на вопросы преподавателя по порядку выполнения данной лабораторной работы преподаватель ставит свою подпись в графе «Допуск» в контрольном листе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тетради студента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Это означает, что студент допущен к выполнению данной лабораторной работы. При отсутствии допуска студент не имеет права приступить к выполнению лабораторной работы. </w:t>
      </w:r>
    </w:p>
    <w:p w:rsidR="0092141E" w:rsidRDefault="0092141E" w:rsidP="009214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Выполнение лабораторной работы.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может выполняться только в присутствии преподавателя в лаборатории. После выполнения необходимо получить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подпись лаборанта о сдаче лабораторного имущества, и подпись преподавателя о выполнении работы и правильности полученных экспериментальных результатов.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преподавателя за выполнение ставится только в том случае, если результаты эксперимента занесены в рабочую тетрадь студента ручкой. При отсутствии подписи преподавателя за этот этап к выполнению следующего этапа студент не допускается.</w:t>
      </w:r>
    </w:p>
    <w:p w:rsidR="0092141E" w:rsidRDefault="0092141E" w:rsidP="009214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Сдача теоретического материала по теме лабораторной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устной форме, согласно графику выполнения работ, как правило, на следующем занятии после выполнения лабораторной работы. Если теоретическая часть не сдана в отведенное на занятии время, то сдача/пересдача этого этапа может происходить в присутственные часы преподавателя в свободное от учебы время</w:t>
      </w:r>
    </w:p>
    <w:p w:rsidR="0092141E" w:rsidRDefault="0092141E" w:rsidP="009214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результатов измерений и расчетов.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и обработка результатов измерений проводится  на занятии или дома и представляется преподавателю, как правило, на следующем занятии после выполнения работы. 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141E" w:rsidRDefault="0092141E" w:rsidP="009214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за каждую лабораторную работу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  <w:r w:rsidRPr="00921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формируется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десятибалльной шкале как взвешенная сумма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оценок 3-его и 4-ого этапов выполнения лабораторной работы по формуле: 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0,7*Теория+0,3*Рез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 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оценка за сдачу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теоретического материала по теме лабораторной работы.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ыставляется по десятибалльной шкале при условии сдачи этого этапа в срок 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восьмибалльной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 в ином случае. 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Рез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за представление результатов измерений и расчетов.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ыставляется по десятибалльной шкале при условии сдачи этого этапа в срок 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восьмибалльной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 в ином случае.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один из этапов лабораторной работы не выполнен или получена неудовлетворительная оценка  за 3 или 4 этапы, то за данную лабораторную работу ставится оценка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41E" w:rsidRDefault="0092141E" w:rsidP="0092141E">
      <w:p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 каждую лабораторную работу является блокирующей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сли за одну из лабораторных работ получена оценка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то выставляется результирующая оценка  за выполнение и сдачу лабораторных работ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 данный аттестационный период)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оценка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целом приравнивается к 0 баллов до тех пор, пока студент не получит положительную оценку за данную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лабораторную работу. Когда студент получит положительную оценку за данную лабораторную работу (сразу или на пересдаче), то результирующая оценка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промежуточная оценка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рассчитывается с учетом полученной положительной оценки.</w:t>
      </w:r>
    </w:p>
    <w:p w:rsidR="00BC2369" w:rsidRDefault="00BC2369"/>
    <w:sectPr w:rsidR="00BC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50AC"/>
    <w:multiLevelType w:val="hybridMultilevel"/>
    <w:tmpl w:val="00C03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5FD2"/>
    <w:multiLevelType w:val="hybridMultilevel"/>
    <w:tmpl w:val="2732368A"/>
    <w:lvl w:ilvl="0" w:tplc="5C8E32E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36F1"/>
    <w:multiLevelType w:val="hybridMultilevel"/>
    <w:tmpl w:val="20662B52"/>
    <w:lvl w:ilvl="0" w:tplc="EB6E59C4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E"/>
    <w:rsid w:val="00200BB2"/>
    <w:rsid w:val="0066728E"/>
    <w:rsid w:val="0092141E"/>
    <w:rsid w:val="009E1C0F"/>
    <w:rsid w:val="00A427BD"/>
    <w:rsid w:val="00AE48FB"/>
    <w:rsid w:val="00BC2369"/>
    <w:rsid w:val="00CF75C7"/>
    <w:rsid w:val="00D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1E"/>
    <w:pPr>
      <w:ind w:left="720"/>
      <w:contextualSpacing/>
    </w:pPr>
  </w:style>
  <w:style w:type="table" w:styleId="a4">
    <w:name w:val="Table Grid"/>
    <w:basedOn w:val="a1"/>
    <w:uiPriority w:val="59"/>
    <w:rsid w:val="009214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1E"/>
    <w:pPr>
      <w:ind w:left="720"/>
      <w:contextualSpacing/>
    </w:pPr>
  </w:style>
  <w:style w:type="table" w:styleId="a4">
    <w:name w:val="Table Grid"/>
    <w:basedOn w:val="a1"/>
    <w:uiPriority w:val="59"/>
    <w:rsid w:val="009214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2019-08-20T08:13:00Z</dcterms:created>
  <dcterms:modified xsi:type="dcterms:W3CDTF">2022-03-22T08:49:00Z</dcterms:modified>
</cp:coreProperties>
</file>