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488E" w:rsidRPr="00EF2C6E" w:rsidRDefault="00F51B26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>2</w:t>
      </w:r>
      <w:r w:rsidR="00210F41">
        <w:rPr>
          <w:rFonts w:ascii="Times New Roman" w:hAnsi="Times New Roman"/>
          <w:b/>
          <w:sz w:val="26"/>
          <w:szCs w:val="24"/>
          <w:lang w:eastAsia="ru-RU"/>
        </w:rPr>
        <w:t>1</w:t>
      </w:r>
      <w:r w:rsidR="001C2411">
        <w:rPr>
          <w:rFonts w:ascii="Times New Roman" w:hAnsi="Times New Roman"/>
          <w:b/>
          <w:sz w:val="26"/>
          <w:szCs w:val="24"/>
          <w:lang w:val="en-US" w:eastAsia="ru-RU"/>
        </w:rPr>
        <w:t xml:space="preserve"> </w:t>
      </w:r>
      <w:r w:rsidR="00210F41">
        <w:rPr>
          <w:rFonts w:ascii="Times New Roman" w:hAnsi="Times New Roman"/>
          <w:b/>
          <w:sz w:val="26"/>
          <w:szCs w:val="24"/>
          <w:lang w:eastAsia="ru-RU"/>
        </w:rPr>
        <w:t>июн</w:t>
      </w:r>
      <w:r w:rsidR="00C9357E">
        <w:rPr>
          <w:rFonts w:ascii="Times New Roman" w:hAnsi="Times New Roman"/>
          <w:b/>
          <w:sz w:val="26"/>
          <w:szCs w:val="24"/>
          <w:lang w:eastAsia="ru-RU"/>
        </w:rPr>
        <w:t xml:space="preserve">я </w:t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>201</w:t>
      </w:r>
      <w:r w:rsidR="003701D9">
        <w:rPr>
          <w:rFonts w:ascii="Times New Roman" w:hAnsi="Times New Roman"/>
          <w:b/>
          <w:sz w:val="26"/>
          <w:szCs w:val="24"/>
          <w:lang w:eastAsia="ru-RU"/>
        </w:rPr>
        <w:t>9</w:t>
      </w:r>
      <w:proofErr w:type="gramStart"/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>
        <w:rPr>
          <w:rFonts w:ascii="Times New Roman" w:hAnsi="Times New Roman"/>
          <w:b/>
          <w:sz w:val="26"/>
          <w:szCs w:val="24"/>
          <w:lang w:eastAsia="ru-RU"/>
        </w:rPr>
        <w:t>И</w:t>
      </w:r>
      <w:proofErr w:type="gramEnd"/>
      <w:r w:rsidR="007D488E">
        <w:rPr>
          <w:rFonts w:ascii="Times New Roman" w:hAnsi="Times New Roman"/>
          <w:b/>
          <w:sz w:val="26"/>
          <w:szCs w:val="24"/>
          <w:lang w:eastAsia="ru-RU"/>
        </w:rPr>
        <w:t xml:space="preserve">з Протокола </w:t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 w:rsidR="009F5C80">
        <w:rPr>
          <w:rFonts w:ascii="Times New Roman" w:hAnsi="Times New Roman"/>
          <w:b/>
          <w:sz w:val="26"/>
          <w:szCs w:val="24"/>
          <w:lang w:eastAsia="ru-RU"/>
        </w:rPr>
        <w:t>0</w:t>
      </w:r>
      <w:r w:rsidR="00210F41">
        <w:rPr>
          <w:rFonts w:ascii="Times New Roman" w:hAnsi="Times New Roman"/>
          <w:b/>
          <w:sz w:val="26"/>
          <w:szCs w:val="24"/>
          <w:lang w:eastAsia="ru-RU"/>
        </w:rPr>
        <w:t>9</w:t>
      </w:r>
    </w:p>
    <w:p w:rsidR="007D488E" w:rsidRDefault="007D488E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23FA" w:rsidRPr="00132B63" w:rsidRDefault="001023FA" w:rsidP="001023FA">
      <w:pPr>
        <w:keepNext/>
        <w:keepLines/>
        <w:numPr>
          <w:ilvl w:val="6"/>
          <w:numId w:val="36"/>
        </w:numPr>
        <w:tabs>
          <w:tab w:val="left" w:pos="284"/>
        </w:tabs>
        <w:spacing w:after="0" w:line="298" w:lineRule="exact"/>
        <w:ind w:left="20"/>
        <w:outlineLvl w:val="3"/>
        <w:rPr>
          <w:rFonts w:ascii="Times New Roman" w:eastAsia="Times New Roman" w:hAnsi="Times New Roman"/>
          <w:b/>
          <w:bCs/>
          <w:color w:val="FF0000"/>
          <w:sz w:val="25"/>
          <w:szCs w:val="25"/>
          <w:lang w:val="ru" w:eastAsia="ru-RU"/>
        </w:rPr>
      </w:pPr>
      <w:bookmarkStart w:id="0" w:name="bookmark2"/>
      <w:r w:rsidRPr="00132B63">
        <w:rPr>
          <w:rFonts w:ascii="Times New Roman" w:eastAsia="Times New Roman" w:hAnsi="Times New Roman"/>
          <w:b/>
          <w:bCs/>
          <w:color w:val="FF0000"/>
          <w:sz w:val="25"/>
          <w:szCs w:val="25"/>
          <w:lang w:val="ru" w:eastAsia="ru-RU"/>
        </w:rPr>
        <w:t>СЛУШАЛИ:</w:t>
      </w:r>
      <w:bookmarkEnd w:id="0"/>
    </w:p>
    <w:p w:rsidR="001023FA" w:rsidRPr="00132B63" w:rsidRDefault="001023FA" w:rsidP="00D459F4">
      <w:pPr>
        <w:spacing w:after="0" w:line="298" w:lineRule="exact"/>
        <w:ind w:left="20" w:right="20"/>
        <w:jc w:val="both"/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</w:pPr>
      <w:r w:rsidRPr="00132B63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 xml:space="preserve">В.Д. </w:t>
      </w:r>
      <w:proofErr w:type="spellStart"/>
      <w:r w:rsidRPr="00132B63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>Шадрикова</w:t>
      </w:r>
      <w:proofErr w:type="spellEnd"/>
      <w:r w:rsidRPr="00132B63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 xml:space="preserve"> - о конкурсе на замещение должностей педагогических работников, относящихся к профессорско-преподавательскому составу</w:t>
      </w:r>
    </w:p>
    <w:p w:rsidR="001023FA" w:rsidRPr="00132B63" w:rsidRDefault="001023FA" w:rsidP="00D459F4">
      <w:pPr>
        <w:spacing w:after="0" w:line="298" w:lineRule="exact"/>
        <w:ind w:left="20" w:right="20"/>
        <w:jc w:val="both"/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</w:pPr>
      <w:r w:rsidRPr="00132B63">
        <w:rPr>
          <w:rFonts w:ascii="Times New Roman" w:eastAsia="Times New Roman" w:hAnsi="Times New Roman"/>
          <w:b/>
          <w:bCs/>
          <w:color w:val="FF0000"/>
          <w:sz w:val="25"/>
          <w:szCs w:val="25"/>
          <w:lang w:val="ru" w:eastAsia="ru-RU"/>
        </w:rPr>
        <w:t>ВЫСТУПИЛИ:</w:t>
      </w:r>
      <w:r w:rsidRPr="00132B63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 xml:space="preserve"> </w:t>
      </w:r>
      <w:proofErr w:type="spellStart"/>
      <w:r w:rsidRPr="00132B63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>Радаев</w:t>
      </w:r>
      <w:proofErr w:type="spellEnd"/>
      <w:r w:rsidRPr="00132B63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 xml:space="preserve"> В.В., Кузьминов Я.И., </w:t>
      </w:r>
      <w:proofErr w:type="spellStart"/>
      <w:r w:rsidRPr="00132B63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>Тиморин</w:t>
      </w:r>
      <w:proofErr w:type="spellEnd"/>
      <w:r w:rsidRPr="00132B63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 xml:space="preserve"> В.А.</w:t>
      </w:r>
    </w:p>
    <w:p w:rsidR="001023FA" w:rsidRPr="00132B63" w:rsidRDefault="001023FA" w:rsidP="00D459F4">
      <w:pPr>
        <w:spacing w:after="0" w:line="298" w:lineRule="exact"/>
        <w:ind w:left="20" w:right="20"/>
        <w:jc w:val="both"/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</w:pPr>
      <w:r w:rsidRPr="00132B63">
        <w:rPr>
          <w:rFonts w:ascii="Times New Roman" w:eastAsia="Times New Roman" w:hAnsi="Times New Roman"/>
          <w:b/>
          <w:bCs/>
          <w:color w:val="FF0000"/>
          <w:sz w:val="25"/>
          <w:szCs w:val="25"/>
          <w:lang w:val="ru" w:eastAsia="ru-RU"/>
        </w:rPr>
        <w:t>ПОСТАНОВИЛИ:</w:t>
      </w:r>
    </w:p>
    <w:p w:rsidR="001023FA" w:rsidRPr="00132B63" w:rsidRDefault="000C50DF" w:rsidP="000C50DF">
      <w:pPr>
        <w:tabs>
          <w:tab w:val="left" w:pos="447"/>
        </w:tabs>
        <w:spacing w:after="0" w:line="298" w:lineRule="exact"/>
        <w:ind w:left="20"/>
        <w:jc w:val="both"/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</w:pPr>
      <w:r w:rsidRPr="00132B63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>2</w:t>
      </w:r>
      <w:r w:rsidR="00132B63" w:rsidRPr="00132B63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 xml:space="preserve">.1. </w:t>
      </w:r>
      <w:r w:rsidR="001023FA" w:rsidRPr="00132B63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>Внести кандидатуры в бюллетени для тайного голосования.</w:t>
      </w:r>
    </w:p>
    <w:p w:rsidR="001023FA" w:rsidRPr="00132B63" w:rsidRDefault="00132B63" w:rsidP="00132B63">
      <w:pPr>
        <w:tabs>
          <w:tab w:val="left" w:pos="471"/>
        </w:tabs>
        <w:spacing w:after="0" w:line="298" w:lineRule="exact"/>
        <w:ind w:left="20" w:right="20"/>
        <w:jc w:val="both"/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</w:pPr>
      <w:r w:rsidRPr="00132B63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 xml:space="preserve">2.2. </w:t>
      </w:r>
      <w:r w:rsidR="001023FA" w:rsidRPr="00132B63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 xml:space="preserve">Утвердить состав счетной комиссии: В.Ю. Белоусова, И.А. Груздев, Д.А. </w:t>
      </w:r>
      <w:proofErr w:type="spellStart"/>
      <w:r w:rsidR="001023FA" w:rsidRPr="00132B63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>Дагаев</w:t>
      </w:r>
      <w:proofErr w:type="spellEnd"/>
      <w:r w:rsidR="001023FA" w:rsidRPr="00132B63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>, Н.Ю. Максимова, Н.Ю. Савельева.</w:t>
      </w:r>
    </w:p>
    <w:p w:rsidR="001023FA" w:rsidRPr="00132B63" w:rsidRDefault="001023FA" w:rsidP="00D459F4">
      <w:pPr>
        <w:spacing w:after="0" w:line="298" w:lineRule="exact"/>
        <w:ind w:left="20"/>
        <w:jc w:val="both"/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</w:pPr>
      <w:r w:rsidRPr="00132B63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>(принято единогласно)</w:t>
      </w:r>
    </w:p>
    <w:p w:rsidR="001023FA" w:rsidRPr="00132B63" w:rsidRDefault="00132B63" w:rsidP="00132B63">
      <w:pPr>
        <w:tabs>
          <w:tab w:val="left" w:pos="462"/>
        </w:tabs>
        <w:spacing w:after="0" w:line="298" w:lineRule="exact"/>
        <w:ind w:left="20" w:right="20"/>
        <w:jc w:val="both"/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</w:pPr>
      <w:r w:rsidRPr="00132B63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 xml:space="preserve">2.3. </w:t>
      </w:r>
      <w:r w:rsidR="001023FA" w:rsidRPr="00132B63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>Утвердить итоги тайного голосования по избранию на должности ППС (приложение 3).</w:t>
      </w:r>
    </w:p>
    <w:p w:rsidR="001023FA" w:rsidRPr="00132B63" w:rsidRDefault="001023FA" w:rsidP="00D459F4">
      <w:pPr>
        <w:spacing w:after="244" w:line="298" w:lineRule="exact"/>
        <w:ind w:left="20"/>
        <w:jc w:val="both"/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</w:pPr>
      <w:r w:rsidRPr="00132B63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>(принято единогласно)</w:t>
      </w:r>
    </w:p>
    <w:p w:rsidR="008D0B34" w:rsidRPr="008D0B34" w:rsidRDefault="008D0B34" w:rsidP="00132B63">
      <w:pPr>
        <w:keepNext/>
        <w:keepLines/>
        <w:numPr>
          <w:ilvl w:val="1"/>
          <w:numId w:val="37"/>
        </w:numPr>
        <w:tabs>
          <w:tab w:val="left" w:pos="279"/>
        </w:tabs>
        <w:spacing w:after="0" w:line="293" w:lineRule="exact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</w:pPr>
      <w:bookmarkStart w:id="1" w:name="bookmark7"/>
      <w:r w:rsidRPr="008D0B34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>СЛУШАЛИ:</w:t>
      </w:r>
      <w:bookmarkEnd w:id="1"/>
    </w:p>
    <w:p w:rsidR="008D0B34" w:rsidRPr="008D0B34" w:rsidRDefault="008D0B34" w:rsidP="00D459F4">
      <w:pPr>
        <w:spacing w:after="0" w:line="293" w:lineRule="exact"/>
        <w:ind w:left="20" w:right="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Н.Ю. Савельеву - об утверждении Положения о Заслуженном работнике Высшей школы экономики</w:t>
      </w:r>
    </w:p>
    <w:p w:rsidR="008D0B34" w:rsidRPr="008D0B34" w:rsidRDefault="008D0B34" w:rsidP="00D459F4">
      <w:pPr>
        <w:spacing w:after="0" w:line="293" w:lineRule="exact"/>
        <w:ind w:left="20" w:right="184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>ВЫСТУПИЛИ:</w:t>
      </w:r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 Кузьминов Я.И., Новосельцев А.В., </w:t>
      </w:r>
      <w:proofErr w:type="spellStart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Шадриков</w:t>
      </w:r>
      <w:proofErr w:type="spellEnd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 В.Д. </w:t>
      </w:r>
      <w:r w:rsidRPr="008D0B34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>ПОСТАНОВИЛИ:</w:t>
      </w:r>
    </w:p>
    <w:p w:rsidR="008D0B34" w:rsidRPr="008D0B34" w:rsidRDefault="008D0B34" w:rsidP="00D459F4">
      <w:pPr>
        <w:spacing w:after="236" w:line="293" w:lineRule="exact"/>
        <w:ind w:left="20" w:right="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5.1. Утвердить Положение о Заслуженном работнике Высшей школы экономики (приложение 5)</w:t>
      </w:r>
      <w:proofErr w:type="gramStart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.</w:t>
      </w:r>
      <w:proofErr w:type="gramEnd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 (</w:t>
      </w:r>
      <w:proofErr w:type="gramStart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п</w:t>
      </w:r>
      <w:proofErr w:type="gramEnd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ринято единогласно)</w:t>
      </w:r>
    </w:p>
    <w:p w:rsidR="008D0B34" w:rsidRPr="008D0B34" w:rsidRDefault="008D0B34" w:rsidP="00D459F4">
      <w:pPr>
        <w:keepNext/>
        <w:keepLines/>
        <w:numPr>
          <w:ilvl w:val="4"/>
          <w:numId w:val="37"/>
        </w:numPr>
        <w:tabs>
          <w:tab w:val="left" w:pos="399"/>
        </w:tabs>
        <w:spacing w:after="0" w:line="298" w:lineRule="exact"/>
        <w:ind w:left="20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</w:pPr>
      <w:bookmarkStart w:id="2" w:name="bookmark18"/>
      <w:r w:rsidRPr="008D0B34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>СЛУШАЛИ:</w:t>
      </w:r>
      <w:bookmarkEnd w:id="2"/>
    </w:p>
    <w:p w:rsidR="008D0B34" w:rsidRDefault="008D0B34" w:rsidP="00D459F4">
      <w:pPr>
        <w:spacing w:after="0" w:line="298" w:lineRule="exact"/>
        <w:ind w:left="20" w:right="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Н.Ю. Савельеву - о результатах электронного голосования по вопросу «Об утверждении Порядка проведения аттестации педагогических работников, относящихся к профессорско-преподавательскому составу НИУ ВШЭ»</w:t>
      </w:r>
    </w:p>
    <w:p w:rsidR="008D0B34" w:rsidRPr="008D0B34" w:rsidRDefault="008D0B34" w:rsidP="00D459F4">
      <w:pPr>
        <w:spacing w:after="0" w:line="298" w:lineRule="exact"/>
        <w:ind w:left="20" w:right="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>ПОСТАНОВИЛИ:</w:t>
      </w:r>
    </w:p>
    <w:p w:rsidR="008D0B34" w:rsidRPr="008D0B34" w:rsidRDefault="008D0B34" w:rsidP="00D459F4">
      <w:pPr>
        <w:numPr>
          <w:ilvl w:val="5"/>
          <w:numId w:val="37"/>
        </w:numPr>
        <w:tabs>
          <w:tab w:val="left" w:pos="596"/>
        </w:tabs>
        <w:spacing w:after="0" w:line="298" w:lineRule="exact"/>
        <w:ind w:left="20" w:right="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Утвердить Порядок 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 «Высшая школа экономики» (приложение 7).</w:t>
      </w:r>
    </w:p>
    <w:p w:rsidR="008D0B34" w:rsidRPr="008D0B34" w:rsidRDefault="008D0B34" w:rsidP="00D459F4">
      <w:pPr>
        <w:numPr>
          <w:ilvl w:val="5"/>
          <w:numId w:val="37"/>
        </w:numPr>
        <w:tabs>
          <w:tab w:val="left" w:pos="601"/>
        </w:tabs>
        <w:spacing w:after="0" w:line="298" w:lineRule="exact"/>
        <w:ind w:left="20" w:right="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Признать утратившим силу Положение о порядке 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 «Высшая школа</w:t>
      </w:r>
    </w:p>
    <w:p w:rsidR="008D0B34" w:rsidRDefault="008D0B34" w:rsidP="00660199">
      <w:pPr>
        <w:spacing w:after="0" w:line="302" w:lineRule="exact"/>
        <w:ind w:left="20" w:right="20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proofErr w:type="gramStart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экономики», утвержденное ученым советом НИУ ВШЭ 02.12.2016, протокол № 10, введенное в действие приказом НИУ ВШЭ от 19.12.2016 № 6.18.1-01/1912-12. (из 139 членов ученого совета проголосовало: за - 92, против - нет, воздержалось -</w:t>
      </w:r>
      <w:r w:rsidR="00660199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 </w:t>
      </w:r>
      <w:bookmarkStart w:id="3" w:name="bookmark19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3)</w:t>
      </w:r>
      <w:bookmarkEnd w:id="3"/>
      <w:proofErr w:type="gramEnd"/>
    </w:p>
    <w:p w:rsidR="00132B63" w:rsidRPr="008D0B34" w:rsidRDefault="00132B63" w:rsidP="00660199">
      <w:pPr>
        <w:spacing w:after="0" w:line="302" w:lineRule="exact"/>
        <w:ind w:left="20" w:right="20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</w:p>
    <w:p w:rsidR="008D0B34" w:rsidRPr="008D0B34" w:rsidRDefault="008D0B34" w:rsidP="00D459F4">
      <w:pPr>
        <w:keepNext/>
        <w:keepLines/>
        <w:spacing w:after="0" w:line="298" w:lineRule="exact"/>
        <w:ind w:left="20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</w:pPr>
      <w:bookmarkStart w:id="4" w:name="bookmark20"/>
      <w:r w:rsidRPr="008D0B34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>12. СЛУШАЛИ:</w:t>
      </w:r>
      <w:bookmarkEnd w:id="4"/>
    </w:p>
    <w:p w:rsidR="008D0B34" w:rsidRDefault="008D0B34" w:rsidP="00D459F4">
      <w:pPr>
        <w:spacing w:after="0" w:line="298" w:lineRule="exact"/>
        <w:ind w:left="20" w:right="20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Н.Ю. Савельеву - о результатах электронного голосования по вопросу «О внесении изменений в Регламент оценки публикационной активности работников НИУ ВШЭ в 2019 году»</w:t>
      </w:r>
    </w:p>
    <w:p w:rsidR="008D0B34" w:rsidRPr="008D0B34" w:rsidRDefault="008D0B34" w:rsidP="00D459F4">
      <w:pPr>
        <w:spacing w:after="0" w:line="298" w:lineRule="exact"/>
        <w:ind w:left="20" w:right="20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>ПОСТАНОВИЛИ:</w:t>
      </w:r>
    </w:p>
    <w:p w:rsidR="008D0B34" w:rsidRPr="008D0B34" w:rsidRDefault="008D0B34" w:rsidP="00D459F4">
      <w:pPr>
        <w:spacing w:after="0" w:line="298" w:lineRule="exact"/>
        <w:ind w:left="20" w:right="20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12.1. Внести в Регламент оценки публикационной активности научных работников Национального исследовательского университета «Высшая школа экономики» в 2019 году, утвержденный ученым советом НИУ ВШЭ 21.12.2018, протокол № 13, введенный в действие приказом НИУ ВШЭ от 21.01.2019 № 6.18.1-01/2101-07, следующие изменения:</w:t>
      </w:r>
    </w:p>
    <w:p w:rsidR="008D0B34" w:rsidRPr="008D0B34" w:rsidRDefault="008D0B34" w:rsidP="00D459F4">
      <w:pPr>
        <w:spacing w:after="0" w:line="298" w:lineRule="exact"/>
        <w:ind w:left="20" w:right="200" w:firstLine="7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lastRenderedPageBreak/>
        <w:t>12.1.1. в приложении 2 раздел «Монографии» дополнить новой строкой 5 с соответствующим изменением нумерации последующих строк со сноской 3 с соответствующим изменением нумерации последующих сносок следующего содержания:</w:t>
      </w:r>
    </w:p>
    <w:p w:rsidR="008D0B34" w:rsidRPr="008D0B34" w:rsidRDefault="008D0B34" w:rsidP="00D459F4">
      <w:pPr>
        <w:spacing w:after="0" w:line="250" w:lineRule="exact"/>
        <w:ind w:left="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«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651"/>
        <w:gridCol w:w="1704"/>
        <w:gridCol w:w="1560"/>
        <w:gridCol w:w="1142"/>
      </w:tblGrid>
      <w:tr w:rsidR="008D0B34" w:rsidRPr="008D0B34" w:rsidTr="00F73837">
        <w:trPr>
          <w:trHeight w:val="3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34" w:rsidRPr="008D0B34" w:rsidRDefault="008D0B34" w:rsidP="00D459F4">
            <w:pPr>
              <w:framePr w:wrap="notBeside" w:vAnchor="text" w:hAnchor="text" w:xAlign="center" w:y="1"/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ru" w:eastAsia="ru-RU"/>
              </w:rPr>
            </w:pPr>
            <w:r w:rsidRPr="008D0B34">
              <w:rPr>
                <w:rFonts w:ascii="Times New Roman" w:eastAsia="Times New Roman" w:hAnsi="Times New Roman"/>
                <w:color w:val="000000"/>
                <w:sz w:val="25"/>
                <w:szCs w:val="25"/>
                <w:lang w:val="ru" w:eastAsia="ru-RU"/>
              </w:rPr>
              <w:t>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34" w:rsidRPr="008D0B34" w:rsidRDefault="008D0B34" w:rsidP="00D459F4">
            <w:pPr>
              <w:framePr w:wrap="notBeside" w:vAnchor="text" w:hAnchor="text" w:xAlign="center" w:y="1"/>
              <w:spacing w:after="0" w:line="240" w:lineRule="auto"/>
              <w:ind w:left="300"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ru" w:eastAsia="ru-RU"/>
              </w:rPr>
            </w:pPr>
            <w:r w:rsidRPr="008D0B34">
              <w:rPr>
                <w:rFonts w:ascii="Times New Roman" w:eastAsia="Times New Roman" w:hAnsi="Times New Roman"/>
                <w:color w:val="000000"/>
                <w:sz w:val="25"/>
                <w:szCs w:val="25"/>
                <w:lang w:val="ru" w:eastAsia="ru-RU"/>
              </w:rPr>
              <w:t>Ответственное редактирование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34" w:rsidRPr="008D0B34" w:rsidRDefault="008D0B34" w:rsidP="00D459F4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34" w:rsidRPr="008D0B34" w:rsidRDefault="008D0B34" w:rsidP="00D459F4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34" w:rsidRPr="008D0B34" w:rsidRDefault="008D0B34" w:rsidP="00D459F4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D0B34" w:rsidRPr="008D0B34" w:rsidTr="00F73837">
        <w:trPr>
          <w:trHeight w:val="346"/>
          <w:jc w:val="center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34" w:rsidRPr="008D0B34" w:rsidRDefault="008D0B34" w:rsidP="00D459F4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34" w:rsidRPr="008D0B34" w:rsidRDefault="008D0B34" w:rsidP="00D459F4">
            <w:pPr>
              <w:framePr w:wrap="notBeside" w:vAnchor="text" w:hAnchor="text" w:xAlign="center" w:y="1"/>
              <w:spacing w:after="0" w:line="240" w:lineRule="auto"/>
              <w:ind w:left="300"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ru" w:eastAsia="ru-RU"/>
              </w:rPr>
            </w:pPr>
            <w:r w:rsidRPr="008D0B34">
              <w:rPr>
                <w:rFonts w:ascii="Times New Roman" w:eastAsia="Times New Roman" w:hAnsi="Times New Roman"/>
                <w:color w:val="000000"/>
                <w:sz w:val="25"/>
                <w:szCs w:val="25"/>
                <w:lang w:val="ru" w:eastAsia="ru-RU"/>
              </w:rPr>
              <w:t>монографии, выпущенной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34" w:rsidRPr="008D0B34" w:rsidRDefault="008D0B34" w:rsidP="00D459F4">
            <w:pPr>
              <w:framePr w:wrap="notBeside" w:vAnchor="text" w:hAnchor="text" w:xAlign="center" w:y="1"/>
              <w:spacing w:after="0" w:line="240" w:lineRule="auto"/>
              <w:ind w:left="840"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ru" w:eastAsia="ru-RU"/>
              </w:rPr>
            </w:pPr>
            <w:r w:rsidRPr="008D0B34">
              <w:rPr>
                <w:rFonts w:ascii="Times New Roman" w:eastAsia="Times New Roman" w:hAnsi="Times New Roman"/>
                <w:color w:val="000000"/>
                <w:sz w:val="25"/>
                <w:szCs w:val="25"/>
                <w:lang w:val="ru"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34" w:rsidRPr="008D0B34" w:rsidRDefault="008D0B34" w:rsidP="00D459F4">
            <w:pPr>
              <w:framePr w:wrap="notBeside" w:vAnchor="text" w:hAnchor="text" w:xAlign="center" w:y="1"/>
              <w:spacing w:after="0" w:line="240" w:lineRule="auto"/>
              <w:ind w:left="740"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ru" w:eastAsia="ru-RU"/>
              </w:rPr>
            </w:pPr>
            <w:r w:rsidRPr="008D0B34">
              <w:rPr>
                <w:rFonts w:ascii="Times New Roman" w:eastAsia="Times New Roman" w:hAnsi="Times New Roman"/>
                <w:color w:val="000000"/>
                <w:sz w:val="25"/>
                <w:szCs w:val="25"/>
                <w:lang w:val="ru" w:eastAsia="ru-RU"/>
              </w:rPr>
              <w:t>100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34" w:rsidRPr="008D0B34" w:rsidRDefault="008D0B34" w:rsidP="00D459F4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D0B34" w:rsidRPr="008D0B34" w:rsidTr="00F73837">
        <w:trPr>
          <w:trHeight w:val="259"/>
          <w:jc w:val="center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34" w:rsidRPr="008D0B34" w:rsidRDefault="008D0B34" w:rsidP="00D459F4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34" w:rsidRPr="008D0B34" w:rsidRDefault="008D0B34" w:rsidP="00D459F4">
            <w:pPr>
              <w:framePr w:wrap="notBeside" w:vAnchor="text" w:hAnchor="text" w:xAlign="center" w:y="1"/>
              <w:spacing w:after="0" w:line="240" w:lineRule="auto"/>
              <w:ind w:left="300"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ru" w:eastAsia="ru-RU"/>
              </w:rPr>
            </w:pPr>
            <w:r w:rsidRPr="008D0B34">
              <w:rPr>
                <w:rFonts w:ascii="Times New Roman" w:eastAsia="Times New Roman" w:hAnsi="Times New Roman"/>
                <w:color w:val="000000"/>
                <w:sz w:val="25"/>
                <w:szCs w:val="25"/>
                <w:lang w:val="ru" w:eastAsia="ru-RU"/>
              </w:rPr>
              <w:t>издательством, входящим в «Список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34" w:rsidRPr="008D0B34" w:rsidRDefault="008D0B34" w:rsidP="00D459F4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34" w:rsidRPr="008D0B34" w:rsidRDefault="008D0B34" w:rsidP="00D459F4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34" w:rsidRPr="008D0B34" w:rsidRDefault="008D0B34" w:rsidP="00D459F4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8D0B34" w:rsidRPr="008D0B34" w:rsidTr="00F73837">
        <w:trPr>
          <w:trHeight w:val="274"/>
          <w:jc w:val="center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34" w:rsidRPr="008D0B34" w:rsidRDefault="008D0B34" w:rsidP="00D459F4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34" w:rsidRPr="008D0B34" w:rsidRDefault="008D0B34" w:rsidP="00D459F4">
            <w:pPr>
              <w:framePr w:wrap="notBeside" w:vAnchor="text" w:hAnchor="text" w:xAlign="center" w:y="1"/>
              <w:spacing w:after="0" w:line="240" w:lineRule="auto"/>
              <w:ind w:left="300"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ru" w:eastAsia="ru-RU"/>
              </w:rPr>
            </w:pPr>
            <w:r w:rsidRPr="008D0B34">
              <w:rPr>
                <w:rFonts w:ascii="Times New Roman" w:eastAsia="Times New Roman" w:hAnsi="Times New Roman"/>
                <w:color w:val="000000"/>
                <w:sz w:val="25"/>
                <w:szCs w:val="25"/>
                <w:lang w:val="ru" w:eastAsia="ru-RU"/>
              </w:rPr>
              <w:t>издательств»</w:t>
            </w:r>
            <w:r w:rsidRPr="008D0B34">
              <w:rPr>
                <w:rFonts w:ascii="Times New Roman" w:eastAsia="Times New Roman" w:hAnsi="Times New Roman"/>
                <w:color w:val="000000"/>
                <w:sz w:val="25"/>
                <w:szCs w:val="25"/>
                <w:vertAlign w:val="superscript"/>
                <w:lang w:val="ru" w:eastAsia="ru-RU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34" w:rsidRPr="008D0B34" w:rsidRDefault="008D0B34" w:rsidP="00D459F4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34" w:rsidRPr="008D0B34" w:rsidRDefault="008D0B34" w:rsidP="00D459F4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34" w:rsidRPr="008D0B34" w:rsidRDefault="008D0B34" w:rsidP="00D459F4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8D0B34" w:rsidRPr="008D0B34" w:rsidRDefault="008D0B34" w:rsidP="00D459F4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8D0B34" w:rsidRPr="008D0B34" w:rsidRDefault="008D0B34" w:rsidP="00D459F4">
      <w:pPr>
        <w:spacing w:before="264" w:after="0" w:line="302" w:lineRule="exact"/>
        <w:ind w:left="20" w:right="200" w:firstLine="7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color w:val="000000"/>
          <w:sz w:val="25"/>
          <w:szCs w:val="25"/>
          <w:vertAlign w:val="superscript"/>
          <w:lang w:val="ru" w:eastAsia="ru-RU"/>
        </w:rPr>
        <w:t>3</w:t>
      </w:r>
      <w:proofErr w:type="gramStart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 В</w:t>
      </w:r>
      <w:proofErr w:type="gramEnd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 спорных случаях, когда тип редактирования не указан в выходных данных как «Ответственное редактирование», решение о возможности начисления баллов принимает Управление академической экспертизы.</w:t>
      </w:r>
    </w:p>
    <w:p w:rsidR="008D0B34" w:rsidRPr="008D0B34" w:rsidRDefault="008D0B34" w:rsidP="00D459F4">
      <w:pPr>
        <w:spacing w:after="0" w:line="302" w:lineRule="exact"/>
        <w:ind w:left="20" w:right="200" w:firstLine="7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Если один работник является и автором, и редактором монографии/глав монографии, баллы за авторство и редактирование не суммируются. Выбирается максимальный балл</w:t>
      </w:r>
      <w:proofErr w:type="gramStart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.».</w:t>
      </w:r>
      <w:proofErr w:type="gramEnd"/>
    </w:p>
    <w:p w:rsidR="008D0B34" w:rsidRPr="008D0B34" w:rsidRDefault="008D0B34" w:rsidP="00D459F4">
      <w:pPr>
        <w:spacing w:after="244" w:line="302" w:lineRule="exact"/>
        <w:ind w:left="20" w:right="20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(из 139 членов ученого совета проголосовало: за - 83, против - нет, воздержалось - 10)</w:t>
      </w:r>
    </w:p>
    <w:p w:rsidR="008D0B34" w:rsidRPr="008D0B34" w:rsidRDefault="008D0B34" w:rsidP="00D459F4">
      <w:pPr>
        <w:keepNext/>
        <w:keepLines/>
        <w:numPr>
          <w:ilvl w:val="6"/>
          <w:numId w:val="38"/>
        </w:numPr>
        <w:tabs>
          <w:tab w:val="left" w:pos="399"/>
        </w:tabs>
        <w:spacing w:after="0" w:line="298" w:lineRule="exact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</w:pPr>
      <w:bookmarkStart w:id="5" w:name="bookmark24"/>
      <w:r w:rsidRPr="008D0B34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>СЛУШАЛИ:</w:t>
      </w:r>
      <w:bookmarkEnd w:id="5"/>
    </w:p>
    <w:p w:rsidR="008D0B34" w:rsidRPr="008D0B34" w:rsidRDefault="008D0B34" w:rsidP="00D459F4">
      <w:pPr>
        <w:spacing w:after="0" w:line="298" w:lineRule="exact"/>
        <w:ind w:left="20" w:right="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Н.Ю. Савельеву - о результатах электронного голосования по вопросу «Об утверждении Положения об основной образовательной программе высшего образования НИУ ВШЭ» </w:t>
      </w:r>
      <w:r w:rsidRPr="008D0B34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>ПОСТАНОВИЛИ:</w:t>
      </w:r>
    </w:p>
    <w:p w:rsidR="008D0B34" w:rsidRPr="008D0B34" w:rsidRDefault="008D0B34" w:rsidP="00D459F4">
      <w:pPr>
        <w:numPr>
          <w:ilvl w:val="7"/>
          <w:numId w:val="38"/>
        </w:numPr>
        <w:tabs>
          <w:tab w:val="left" w:pos="606"/>
        </w:tabs>
        <w:spacing w:after="0" w:line="298" w:lineRule="exact"/>
        <w:ind w:left="20" w:right="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Утвердить Положение об основной образовательной программе высшего образования Национального исследовательского университета «Высшая школа экономики» (приложение 10).</w:t>
      </w:r>
    </w:p>
    <w:p w:rsidR="008D0B34" w:rsidRPr="008D0B34" w:rsidRDefault="008D0B34" w:rsidP="00D459F4">
      <w:pPr>
        <w:numPr>
          <w:ilvl w:val="7"/>
          <w:numId w:val="38"/>
        </w:numPr>
        <w:tabs>
          <w:tab w:val="left" w:pos="610"/>
        </w:tabs>
        <w:spacing w:after="0" w:line="298" w:lineRule="exact"/>
        <w:ind w:left="20" w:right="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Признать утратившим силу Положение об основной образовательной программе высшего образования, утвержденное ученым советом НИУ ВШЭ 30.05.2014, протокол № 3, введенное в действие приказом НИУ ВШЭ от 01.09.2014 № 6.18.1-01/0109-05.</w:t>
      </w:r>
    </w:p>
    <w:p w:rsidR="008D0B34" w:rsidRPr="008D0B34" w:rsidRDefault="008D0B34" w:rsidP="00D459F4">
      <w:pPr>
        <w:spacing w:after="240" w:line="298" w:lineRule="exact"/>
        <w:ind w:left="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(из 139 членов ученого совета проголосовало: за - 88, против - 2, воздержалось - 7)</w:t>
      </w:r>
    </w:p>
    <w:p w:rsidR="008D0B34" w:rsidRPr="008D0B34" w:rsidRDefault="008D0B34" w:rsidP="00D459F4">
      <w:pPr>
        <w:keepNext/>
        <w:keepLines/>
        <w:numPr>
          <w:ilvl w:val="6"/>
          <w:numId w:val="38"/>
        </w:numPr>
        <w:tabs>
          <w:tab w:val="left" w:pos="399"/>
        </w:tabs>
        <w:spacing w:after="0" w:line="298" w:lineRule="exact"/>
        <w:ind w:left="20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</w:pPr>
      <w:bookmarkStart w:id="6" w:name="bookmark25"/>
      <w:r w:rsidRPr="008D0B34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>СЛУШАЛИ:</w:t>
      </w:r>
      <w:bookmarkEnd w:id="6"/>
    </w:p>
    <w:p w:rsidR="008D0B34" w:rsidRPr="008D0B34" w:rsidRDefault="008D0B34" w:rsidP="00D459F4">
      <w:pPr>
        <w:spacing w:after="0" w:line="298" w:lineRule="exact"/>
        <w:ind w:left="20" w:right="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Н.Ю. Савельеву - о результатах электронного голосования по вопросу «Об утверждении Регламента разработки, утверждения, внесения изменений и хранения образовательных стандартов в НИУ ВШЭ»</w:t>
      </w:r>
    </w:p>
    <w:p w:rsidR="008D0B34" w:rsidRPr="008D0B34" w:rsidRDefault="008D0B34" w:rsidP="00D459F4">
      <w:pPr>
        <w:keepNext/>
        <w:keepLines/>
        <w:spacing w:after="0" w:line="298" w:lineRule="exact"/>
        <w:ind w:left="20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</w:pPr>
      <w:bookmarkStart w:id="7" w:name="bookmark26"/>
      <w:r w:rsidRPr="008D0B34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>ПОСТАНОВИЛИ:</w:t>
      </w:r>
      <w:bookmarkEnd w:id="7"/>
    </w:p>
    <w:p w:rsidR="008D0B34" w:rsidRPr="008D0B34" w:rsidRDefault="008D0B34" w:rsidP="00D459F4">
      <w:pPr>
        <w:spacing w:after="240" w:line="298" w:lineRule="exact"/>
        <w:ind w:left="20" w:right="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16.1. Утвердить Регламент разработки, утверждения, внесения изменений и хранения образовательных стандартов в федеральном государственном автономном образовательном учреждении высшего образования «Национальный исследовательский университет «Высшая школа экономики» (приложение 11)</w:t>
      </w:r>
      <w:proofErr w:type="gramStart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.</w:t>
      </w:r>
      <w:proofErr w:type="gramEnd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 (</w:t>
      </w:r>
      <w:proofErr w:type="gramStart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и</w:t>
      </w:r>
      <w:proofErr w:type="gramEnd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з 139 членов ученого совета проголосовало: за - 99, против - нет, воздержалось - 1)</w:t>
      </w:r>
    </w:p>
    <w:p w:rsidR="008D0B34" w:rsidRPr="008D0B34" w:rsidRDefault="008D0B34" w:rsidP="00D459F4">
      <w:pPr>
        <w:keepNext/>
        <w:keepLines/>
        <w:numPr>
          <w:ilvl w:val="6"/>
          <w:numId w:val="38"/>
        </w:numPr>
        <w:tabs>
          <w:tab w:val="left" w:pos="399"/>
        </w:tabs>
        <w:spacing w:after="0" w:line="298" w:lineRule="exact"/>
        <w:ind w:left="20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</w:pPr>
      <w:bookmarkStart w:id="8" w:name="bookmark27"/>
      <w:r w:rsidRPr="008D0B34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>СЛУШАЛИ:</w:t>
      </w:r>
      <w:bookmarkEnd w:id="8"/>
    </w:p>
    <w:p w:rsidR="008D0B34" w:rsidRPr="008D0B34" w:rsidRDefault="008D0B34" w:rsidP="00D459F4">
      <w:pPr>
        <w:spacing w:after="0" w:line="298" w:lineRule="exact"/>
        <w:ind w:left="20" w:right="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Н.Ю. Савельеву - о результатах электронного голосования по вопросу «Об утверждении Положения о рейтинговой системе комплексной оценки знаний студентов образовательных программ высшего образования - программ </w:t>
      </w:r>
      <w:proofErr w:type="spellStart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бакалавриата</w:t>
      </w:r>
      <w:proofErr w:type="spellEnd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, программ </w:t>
      </w:r>
      <w:proofErr w:type="spellStart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специалитета</w:t>
      </w:r>
      <w:proofErr w:type="spellEnd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 и программ магистратуры НИУ ВШЭ»</w:t>
      </w:r>
    </w:p>
    <w:p w:rsidR="008D0B34" w:rsidRPr="008D0B34" w:rsidRDefault="008D0B34" w:rsidP="00D459F4">
      <w:pPr>
        <w:keepNext/>
        <w:keepLines/>
        <w:spacing w:after="0" w:line="298" w:lineRule="exact"/>
        <w:ind w:left="20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</w:pPr>
      <w:bookmarkStart w:id="9" w:name="bookmark28"/>
      <w:r w:rsidRPr="008D0B34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>ПОСТАНОВИЛИ:</w:t>
      </w:r>
      <w:bookmarkEnd w:id="9"/>
    </w:p>
    <w:p w:rsidR="008D0B34" w:rsidRPr="008D0B34" w:rsidRDefault="008D0B34" w:rsidP="00D459F4">
      <w:pPr>
        <w:spacing w:after="0" w:line="298" w:lineRule="exact"/>
        <w:ind w:left="20" w:right="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17.1. Утвердить Положение о рейтинговой системе комплексной оценки знаний студентов образовательных программ высшего образования - программ</w:t>
      </w:r>
    </w:p>
    <w:p w:rsidR="00132B63" w:rsidRDefault="008D0B34" w:rsidP="00D459F4">
      <w:pPr>
        <w:spacing w:after="0" w:line="298" w:lineRule="exact"/>
        <w:ind w:left="40" w:right="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proofErr w:type="spellStart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бакалавриата</w:t>
      </w:r>
      <w:proofErr w:type="spellEnd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, программ </w:t>
      </w:r>
      <w:proofErr w:type="spellStart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специалитета</w:t>
      </w:r>
      <w:proofErr w:type="spellEnd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 и программ магистратуры Национального исследовательского университета «Высшая шк</w:t>
      </w:r>
      <w:r w:rsidR="00132B63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ола экономики» (приложение 12).</w:t>
      </w:r>
    </w:p>
    <w:p w:rsidR="008D0B34" w:rsidRPr="008D0B34" w:rsidRDefault="008D0B34" w:rsidP="00D459F4">
      <w:pPr>
        <w:spacing w:after="0" w:line="298" w:lineRule="exact"/>
        <w:ind w:left="40" w:right="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bookmarkStart w:id="10" w:name="_GoBack"/>
      <w:bookmarkEnd w:id="10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lastRenderedPageBreak/>
        <w:t xml:space="preserve">17.2. Признать утратившим силу Положение о рейтинговой системе комплексной оценки знаний студентов образовательных программ </w:t>
      </w:r>
      <w:proofErr w:type="spellStart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бакалавриата</w:t>
      </w:r>
      <w:proofErr w:type="spellEnd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, </w:t>
      </w:r>
      <w:proofErr w:type="spellStart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специалитета</w:t>
      </w:r>
      <w:proofErr w:type="spellEnd"/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 и магистратуры Национального исследовательского университета «Высшая школа экономики», утвержденный ученым советом НИУ ВШЭ от 13.11.2015, протокол № 10, введенный в действие приказом НИУ ВШЭ от 08.12.2015 № 6.18.1-01/0812</w:t>
      </w:r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softHyphen/>
        <w:t>07.</w:t>
      </w:r>
    </w:p>
    <w:p w:rsidR="008D0B34" w:rsidRPr="008D0B34" w:rsidRDefault="008D0B34" w:rsidP="008D0B34">
      <w:pPr>
        <w:spacing w:after="240" w:line="298" w:lineRule="exact"/>
        <w:ind w:left="40" w:right="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8D0B34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(из 139 членов ученого совета проголосовало: за - 91, против - нет, воздержалось - 6)</w:t>
      </w:r>
    </w:p>
    <w:p w:rsidR="007D488E" w:rsidRPr="005377D0" w:rsidRDefault="007D488E" w:rsidP="00A37E9E">
      <w:pPr>
        <w:spacing w:after="379" w:line="298" w:lineRule="exact"/>
        <w:ind w:left="11340" w:right="442"/>
        <w:rPr>
          <w:rFonts w:ascii="Times New Roman" w:hAnsi="Times New Roman"/>
          <w:color w:val="000000"/>
          <w:sz w:val="23"/>
          <w:szCs w:val="23"/>
          <w:lang w:val="ru" w:eastAsia="ru-RU"/>
        </w:rPr>
      </w:pPr>
    </w:p>
    <w:sectPr w:rsidR="007D488E" w:rsidRPr="005377D0" w:rsidSect="002B1FD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AD" w:rsidRDefault="00CA59AD">
      <w:pPr>
        <w:spacing w:after="0" w:line="240" w:lineRule="auto"/>
      </w:pPr>
      <w:r>
        <w:separator/>
      </w:r>
    </w:p>
  </w:endnote>
  <w:endnote w:type="continuationSeparator" w:id="0">
    <w:p w:rsidR="00CA59AD" w:rsidRDefault="00CA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AD" w:rsidRDefault="00CA59AD">
      <w:pPr>
        <w:spacing w:after="0" w:line="240" w:lineRule="auto"/>
      </w:pPr>
      <w:r>
        <w:separator/>
      </w:r>
    </w:p>
  </w:footnote>
  <w:footnote w:type="continuationSeparator" w:id="0">
    <w:p w:rsidR="00CA59AD" w:rsidRDefault="00CA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5BB22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5E1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60B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DE7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409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4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52B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89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A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43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D1B1D"/>
    <w:multiLevelType w:val="multilevel"/>
    <w:tmpl w:val="088081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E4E02D1"/>
    <w:multiLevelType w:val="multilevel"/>
    <w:tmpl w:val="FEEE9B7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>
    <w:nsid w:val="17B47A18"/>
    <w:multiLevelType w:val="hybridMultilevel"/>
    <w:tmpl w:val="B6FC8C0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81D8D"/>
    <w:multiLevelType w:val="multilevel"/>
    <w:tmpl w:val="E864C7F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1406AF"/>
    <w:multiLevelType w:val="hybridMultilevel"/>
    <w:tmpl w:val="6DBE7BA8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30000"/>
    <w:multiLevelType w:val="hybridMultilevel"/>
    <w:tmpl w:val="6AFE04A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F3E3A"/>
    <w:multiLevelType w:val="multilevel"/>
    <w:tmpl w:val="EFA4188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72085A"/>
    <w:multiLevelType w:val="hybridMultilevel"/>
    <w:tmpl w:val="1B38A202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23F8F"/>
    <w:multiLevelType w:val="hybridMultilevel"/>
    <w:tmpl w:val="4128120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5367E"/>
    <w:multiLevelType w:val="multilevel"/>
    <w:tmpl w:val="AB848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8"/>
      <w:numFmt w:val="upperLetter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0">
    <w:nsid w:val="361A502E"/>
    <w:multiLevelType w:val="hybridMultilevel"/>
    <w:tmpl w:val="7D3A8F1C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149E9"/>
    <w:multiLevelType w:val="multilevel"/>
    <w:tmpl w:val="51D00E5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FD45D44"/>
    <w:multiLevelType w:val="multilevel"/>
    <w:tmpl w:val="AA8A0308"/>
    <w:lvl w:ilvl="0">
      <w:start w:val="1"/>
      <w:numFmt w:val="decimal"/>
      <w:lvlText w:val="2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BE359C"/>
    <w:multiLevelType w:val="hybridMultilevel"/>
    <w:tmpl w:val="E11A49B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6589E"/>
    <w:multiLevelType w:val="hybridMultilevel"/>
    <w:tmpl w:val="CAC8E3FA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846BB"/>
    <w:multiLevelType w:val="hybridMultilevel"/>
    <w:tmpl w:val="780CDE8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E70A3"/>
    <w:multiLevelType w:val="multilevel"/>
    <w:tmpl w:val="04B8718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1"/>
      <w:numFmt w:val="decimal"/>
      <w:lvlText w:val="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start w:val="9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5">
      <w:start w:val="1"/>
      <w:numFmt w:val="decimal"/>
      <w:lvlText w:val="%5.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6">
      <w:start w:val="14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7">
      <w:start w:val="1"/>
      <w:numFmt w:val="decimal"/>
      <w:lvlText w:val="%7.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50F45413"/>
    <w:multiLevelType w:val="hybridMultilevel"/>
    <w:tmpl w:val="52A62B7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43EB5"/>
    <w:multiLevelType w:val="hybridMultilevel"/>
    <w:tmpl w:val="C2388DBE"/>
    <w:lvl w:ilvl="0" w:tplc="929855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B1A07"/>
    <w:multiLevelType w:val="multilevel"/>
    <w:tmpl w:val="72A0D4F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2E716EE"/>
    <w:multiLevelType w:val="hybridMultilevel"/>
    <w:tmpl w:val="B55C301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47E48"/>
    <w:multiLevelType w:val="multilevel"/>
    <w:tmpl w:val="A976BA3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5">
      <w:start w:val="1"/>
      <w:numFmt w:val="decimal"/>
      <w:lvlText w:val="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7">
      <w:start w:val="1"/>
      <w:numFmt w:val="decimal"/>
      <w:lvlText w:val="%4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8">
      <w:numFmt w:val="decimal"/>
      <w:lvlText w:val=""/>
      <w:lvlJc w:val="left"/>
    </w:lvl>
  </w:abstractNum>
  <w:abstractNum w:abstractNumId="32">
    <w:nsid w:val="67F31650"/>
    <w:multiLevelType w:val="hybridMultilevel"/>
    <w:tmpl w:val="A3FA5B4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F540F"/>
    <w:multiLevelType w:val="multilevel"/>
    <w:tmpl w:val="22C8C6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F90736"/>
    <w:multiLevelType w:val="multilevel"/>
    <w:tmpl w:val="AA5052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CB34C82"/>
    <w:multiLevelType w:val="multilevel"/>
    <w:tmpl w:val="DC4E27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6">
    <w:nsid w:val="75977F40"/>
    <w:multiLevelType w:val="multilevel"/>
    <w:tmpl w:val="F36E4DE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9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5.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5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7.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7BFA08C1"/>
    <w:multiLevelType w:val="multilevel"/>
    <w:tmpl w:val="1C7C3658"/>
    <w:lvl w:ilvl="0">
      <w:start w:val="1"/>
      <w:numFmt w:val="decimal"/>
      <w:lvlText w:val="1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B02107"/>
    <w:multiLevelType w:val="hybridMultilevel"/>
    <w:tmpl w:val="835CD21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5"/>
  </w:num>
  <w:num w:numId="13">
    <w:abstractNumId w:val="18"/>
  </w:num>
  <w:num w:numId="14">
    <w:abstractNumId w:val="14"/>
  </w:num>
  <w:num w:numId="15">
    <w:abstractNumId w:val="23"/>
  </w:num>
  <w:num w:numId="16">
    <w:abstractNumId w:val="27"/>
  </w:num>
  <w:num w:numId="17">
    <w:abstractNumId w:val="24"/>
  </w:num>
  <w:num w:numId="18">
    <w:abstractNumId w:val="38"/>
  </w:num>
  <w:num w:numId="19">
    <w:abstractNumId w:val="30"/>
  </w:num>
  <w:num w:numId="20">
    <w:abstractNumId w:val="15"/>
  </w:num>
  <w:num w:numId="21">
    <w:abstractNumId w:val="12"/>
  </w:num>
  <w:num w:numId="22">
    <w:abstractNumId w:val="17"/>
  </w:num>
  <w:num w:numId="23">
    <w:abstractNumId w:val="28"/>
  </w:num>
  <w:num w:numId="24">
    <w:abstractNumId w:val="20"/>
  </w:num>
  <w:num w:numId="25">
    <w:abstractNumId w:val="35"/>
  </w:num>
  <w:num w:numId="26">
    <w:abstractNumId w:val="29"/>
  </w:num>
  <w:num w:numId="27">
    <w:abstractNumId w:val="21"/>
  </w:num>
  <w:num w:numId="28">
    <w:abstractNumId w:val="11"/>
  </w:num>
  <w:num w:numId="29">
    <w:abstractNumId w:val="34"/>
  </w:num>
  <w:num w:numId="30">
    <w:abstractNumId w:val="10"/>
  </w:num>
  <w:num w:numId="31">
    <w:abstractNumId w:val="19"/>
  </w:num>
  <w:num w:numId="32">
    <w:abstractNumId w:val="33"/>
  </w:num>
  <w:num w:numId="33">
    <w:abstractNumId w:val="13"/>
  </w:num>
  <w:num w:numId="34">
    <w:abstractNumId w:val="37"/>
  </w:num>
  <w:num w:numId="35">
    <w:abstractNumId w:val="16"/>
  </w:num>
  <w:num w:numId="36">
    <w:abstractNumId w:val="31"/>
  </w:num>
  <w:num w:numId="37">
    <w:abstractNumId w:val="26"/>
  </w:num>
  <w:num w:numId="38">
    <w:abstractNumId w:val="3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7A"/>
    <w:rsid w:val="00014CC5"/>
    <w:rsid w:val="00020165"/>
    <w:rsid w:val="000276B8"/>
    <w:rsid w:val="00032AEA"/>
    <w:rsid w:val="00033366"/>
    <w:rsid w:val="00036511"/>
    <w:rsid w:val="000561D4"/>
    <w:rsid w:val="00062039"/>
    <w:rsid w:val="000677B8"/>
    <w:rsid w:val="00072461"/>
    <w:rsid w:val="00075819"/>
    <w:rsid w:val="00090481"/>
    <w:rsid w:val="00093605"/>
    <w:rsid w:val="000A1CBB"/>
    <w:rsid w:val="000C0DD5"/>
    <w:rsid w:val="000C50DF"/>
    <w:rsid w:val="000D2879"/>
    <w:rsid w:val="000D29A0"/>
    <w:rsid w:val="000E3364"/>
    <w:rsid w:val="000F2387"/>
    <w:rsid w:val="001023FA"/>
    <w:rsid w:val="00132B63"/>
    <w:rsid w:val="00136A55"/>
    <w:rsid w:val="001410D7"/>
    <w:rsid w:val="001630F0"/>
    <w:rsid w:val="00164AF3"/>
    <w:rsid w:val="001704C1"/>
    <w:rsid w:val="00192603"/>
    <w:rsid w:val="001944BE"/>
    <w:rsid w:val="001B7C95"/>
    <w:rsid w:val="001C2411"/>
    <w:rsid w:val="001F1A2E"/>
    <w:rsid w:val="001F3A97"/>
    <w:rsid w:val="0020155D"/>
    <w:rsid w:val="00210F41"/>
    <w:rsid w:val="0021262F"/>
    <w:rsid w:val="002144F7"/>
    <w:rsid w:val="0022750D"/>
    <w:rsid w:val="002411E9"/>
    <w:rsid w:val="002532D3"/>
    <w:rsid w:val="00254370"/>
    <w:rsid w:val="0026302D"/>
    <w:rsid w:val="0029343E"/>
    <w:rsid w:val="002976B7"/>
    <w:rsid w:val="002B1463"/>
    <w:rsid w:val="002B1FD2"/>
    <w:rsid w:val="002C63C5"/>
    <w:rsid w:val="0032080E"/>
    <w:rsid w:val="00324A67"/>
    <w:rsid w:val="0034294F"/>
    <w:rsid w:val="003602D5"/>
    <w:rsid w:val="00363C8C"/>
    <w:rsid w:val="0036705B"/>
    <w:rsid w:val="00367C49"/>
    <w:rsid w:val="003701D9"/>
    <w:rsid w:val="00373B43"/>
    <w:rsid w:val="00384218"/>
    <w:rsid w:val="0039592E"/>
    <w:rsid w:val="003C55CE"/>
    <w:rsid w:val="003C5737"/>
    <w:rsid w:val="003D73DC"/>
    <w:rsid w:val="003F61F4"/>
    <w:rsid w:val="003F66C3"/>
    <w:rsid w:val="00401D5B"/>
    <w:rsid w:val="00434408"/>
    <w:rsid w:val="00453AC3"/>
    <w:rsid w:val="004610CB"/>
    <w:rsid w:val="004646A9"/>
    <w:rsid w:val="00464A02"/>
    <w:rsid w:val="0048573A"/>
    <w:rsid w:val="004B3AB0"/>
    <w:rsid w:val="004B7B03"/>
    <w:rsid w:val="004C5A72"/>
    <w:rsid w:val="004C675E"/>
    <w:rsid w:val="004D3CAB"/>
    <w:rsid w:val="004F3C6E"/>
    <w:rsid w:val="004F5AA1"/>
    <w:rsid w:val="005051A8"/>
    <w:rsid w:val="00523D7A"/>
    <w:rsid w:val="00534B0F"/>
    <w:rsid w:val="005377D0"/>
    <w:rsid w:val="00541406"/>
    <w:rsid w:val="00545916"/>
    <w:rsid w:val="00561428"/>
    <w:rsid w:val="00563B86"/>
    <w:rsid w:val="00573FCC"/>
    <w:rsid w:val="005944BD"/>
    <w:rsid w:val="005A0481"/>
    <w:rsid w:val="005A2047"/>
    <w:rsid w:val="005C63BB"/>
    <w:rsid w:val="00613196"/>
    <w:rsid w:val="0062078A"/>
    <w:rsid w:val="00620B2C"/>
    <w:rsid w:val="00647C1E"/>
    <w:rsid w:val="00660199"/>
    <w:rsid w:val="006619BD"/>
    <w:rsid w:val="00666212"/>
    <w:rsid w:val="006826AA"/>
    <w:rsid w:val="00686101"/>
    <w:rsid w:val="0068681D"/>
    <w:rsid w:val="00693321"/>
    <w:rsid w:val="006B46A1"/>
    <w:rsid w:val="006B4942"/>
    <w:rsid w:val="006C4314"/>
    <w:rsid w:val="006D1726"/>
    <w:rsid w:val="006D2936"/>
    <w:rsid w:val="006D2E04"/>
    <w:rsid w:val="006F14AC"/>
    <w:rsid w:val="006F24B7"/>
    <w:rsid w:val="007007E4"/>
    <w:rsid w:val="00732E9D"/>
    <w:rsid w:val="00733F1A"/>
    <w:rsid w:val="00736360"/>
    <w:rsid w:val="00754329"/>
    <w:rsid w:val="00787CF0"/>
    <w:rsid w:val="00792987"/>
    <w:rsid w:val="007972C6"/>
    <w:rsid w:val="007979F1"/>
    <w:rsid w:val="007A1155"/>
    <w:rsid w:val="007B68C2"/>
    <w:rsid w:val="007C36C7"/>
    <w:rsid w:val="007C53A6"/>
    <w:rsid w:val="007D488E"/>
    <w:rsid w:val="007E2142"/>
    <w:rsid w:val="00802133"/>
    <w:rsid w:val="00817A54"/>
    <w:rsid w:val="0082705A"/>
    <w:rsid w:val="008363DA"/>
    <w:rsid w:val="00840D9C"/>
    <w:rsid w:val="00854D8A"/>
    <w:rsid w:val="008708A3"/>
    <w:rsid w:val="00874B9E"/>
    <w:rsid w:val="0088689B"/>
    <w:rsid w:val="008D0B34"/>
    <w:rsid w:val="008D4A37"/>
    <w:rsid w:val="008D4C10"/>
    <w:rsid w:val="008E18DF"/>
    <w:rsid w:val="008E399D"/>
    <w:rsid w:val="00907CA3"/>
    <w:rsid w:val="00926F94"/>
    <w:rsid w:val="0094339B"/>
    <w:rsid w:val="00947FD9"/>
    <w:rsid w:val="009548C2"/>
    <w:rsid w:val="0096054F"/>
    <w:rsid w:val="00961DB3"/>
    <w:rsid w:val="00964BD3"/>
    <w:rsid w:val="009664EC"/>
    <w:rsid w:val="00967583"/>
    <w:rsid w:val="00974C02"/>
    <w:rsid w:val="00976C9D"/>
    <w:rsid w:val="00997DAB"/>
    <w:rsid w:val="009B11D0"/>
    <w:rsid w:val="009B46A3"/>
    <w:rsid w:val="009C6BD3"/>
    <w:rsid w:val="009D10E5"/>
    <w:rsid w:val="009D4D03"/>
    <w:rsid w:val="009D5640"/>
    <w:rsid w:val="009E3E56"/>
    <w:rsid w:val="009F33F2"/>
    <w:rsid w:val="009F5C80"/>
    <w:rsid w:val="00A06404"/>
    <w:rsid w:val="00A11394"/>
    <w:rsid w:val="00A167A1"/>
    <w:rsid w:val="00A17FB8"/>
    <w:rsid w:val="00A21DE5"/>
    <w:rsid w:val="00A37426"/>
    <w:rsid w:val="00A37E9E"/>
    <w:rsid w:val="00A413C4"/>
    <w:rsid w:val="00A5010B"/>
    <w:rsid w:val="00A567CC"/>
    <w:rsid w:val="00A5696F"/>
    <w:rsid w:val="00A67F27"/>
    <w:rsid w:val="00A76C69"/>
    <w:rsid w:val="00A84153"/>
    <w:rsid w:val="00A95F58"/>
    <w:rsid w:val="00A97802"/>
    <w:rsid w:val="00AA499B"/>
    <w:rsid w:val="00AB12FD"/>
    <w:rsid w:val="00AE3BBB"/>
    <w:rsid w:val="00AE63C6"/>
    <w:rsid w:val="00AF52E0"/>
    <w:rsid w:val="00AF53A1"/>
    <w:rsid w:val="00B06689"/>
    <w:rsid w:val="00B22BA4"/>
    <w:rsid w:val="00B27FF5"/>
    <w:rsid w:val="00B36CA4"/>
    <w:rsid w:val="00B36E68"/>
    <w:rsid w:val="00B43CF0"/>
    <w:rsid w:val="00B44CC2"/>
    <w:rsid w:val="00B5149A"/>
    <w:rsid w:val="00B637BA"/>
    <w:rsid w:val="00B65573"/>
    <w:rsid w:val="00B710EB"/>
    <w:rsid w:val="00BB0202"/>
    <w:rsid w:val="00BB0D09"/>
    <w:rsid w:val="00BC4031"/>
    <w:rsid w:val="00BC4FCB"/>
    <w:rsid w:val="00BD0182"/>
    <w:rsid w:val="00BD2D94"/>
    <w:rsid w:val="00BD641D"/>
    <w:rsid w:val="00BD678F"/>
    <w:rsid w:val="00C07A56"/>
    <w:rsid w:val="00C152F1"/>
    <w:rsid w:val="00C22AAD"/>
    <w:rsid w:val="00C24CCA"/>
    <w:rsid w:val="00C27CD1"/>
    <w:rsid w:val="00C418E0"/>
    <w:rsid w:val="00C54149"/>
    <w:rsid w:val="00C64E3D"/>
    <w:rsid w:val="00C66670"/>
    <w:rsid w:val="00C74780"/>
    <w:rsid w:val="00C9357E"/>
    <w:rsid w:val="00C9645F"/>
    <w:rsid w:val="00CA0CDD"/>
    <w:rsid w:val="00CA59AD"/>
    <w:rsid w:val="00CA7F0D"/>
    <w:rsid w:val="00CB6F86"/>
    <w:rsid w:val="00CE0F82"/>
    <w:rsid w:val="00CE6498"/>
    <w:rsid w:val="00D00592"/>
    <w:rsid w:val="00D268E8"/>
    <w:rsid w:val="00D30778"/>
    <w:rsid w:val="00D36326"/>
    <w:rsid w:val="00D459F4"/>
    <w:rsid w:val="00DA5385"/>
    <w:rsid w:val="00DD16D0"/>
    <w:rsid w:val="00E15531"/>
    <w:rsid w:val="00E17B9C"/>
    <w:rsid w:val="00E21866"/>
    <w:rsid w:val="00E4112E"/>
    <w:rsid w:val="00E6141B"/>
    <w:rsid w:val="00E62A44"/>
    <w:rsid w:val="00E74616"/>
    <w:rsid w:val="00E81499"/>
    <w:rsid w:val="00E834E4"/>
    <w:rsid w:val="00E86462"/>
    <w:rsid w:val="00EA0479"/>
    <w:rsid w:val="00EC00B3"/>
    <w:rsid w:val="00EC70FF"/>
    <w:rsid w:val="00ED0B99"/>
    <w:rsid w:val="00ED3000"/>
    <w:rsid w:val="00ED3DCC"/>
    <w:rsid w:val="00ED3DCE"/>
    <w:rsid w:val="00ED4A7E"/>
    <w:rsid w:val="00EF2C6E"/>
    <w:rsid w:val="00F2124E"/>
    <w:rsid w:val="00F30CBD"/>
    <w:rsid w:val="00F51B26"/>
    <w:rsid w:val="00F73E39"/>
    <w:rsid w:val="00F7458D"/>
    <w:rsid w:val="00F80CE2"/>
    <w:rsid w:val="00F90ECC"/>
    <w:rsid w:val="00FA644C"/>
    <w:rsid w:val="00FD2308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  <w:style w:type="paragraph" w:styleId="a7">
    <w:name w:val="List Paragraph"/>
    <w:basedOn w:val="a"/>
    <w:uiPriority w:val="99"/>
    <w:qFormat/>
    <w:rsid w:val="00534B0F"/>
    <w:pPr>
      <w:ind w:left="720"/>
      <w:contextualSpacing/>
    </w:pPr>
  </w:style>
  <w:style w:type="character" w:styleId="a8">
    <w:name w:val="Hyperlink"/>
    <w:uiPriority w:val="99"/>
    <w:rsid w:val="00F2124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DD16D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lang w:eastAsia="en-US"/>
    </w:rPr>
  </w:style>
  <w:style w:type="character" w:customStyle="1" w:styleId="ab">
    <w:name w:val="Основной текст_"/>
    <w:link w:val="1"/>
    <w:uiPriority w:val="99"/>
    <w:locked/>
    <w:rsid w:val="00E864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E86462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F14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14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  <w:style w:type="paragraph" w:styleId="a7">
    <w:name w:val="List Paragraph"/>
    <w:basedOn w:val="a"/>
    <w:uiPriority w:val="99"/>
    <w:qFormat/>
    <w:rsid w:val="00534B0F"/>
    <w:pPr>
      <w:ind w:left="720"/>
      <w:contextualSpacing/>
    </w:pPr>
  </w:style>
  <w:style w:type="character" w:styleId="a8">
    <w:name w:val="Hyperlink"/>
    <w:uiPriority w:val="99"/>
    <w:rsid w:val="00F2124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DD16D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lang w:eastAsia="en-US"/>
    </w:rPr>
  </w:style>
  <w:style w:type="character" w:customStyle="1" w:styleId="ab">
    <w:name w:val="Основной текст_"/>
    <w:link w:val="1"/>
    <w:uiPriority w:val="99"/>
    <w:locked/>
    <w:rsid w:val="00E864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E86462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F14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14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РЕШЕНИЙ УЧЕНОГО СОВЕТА НИУ ВШЭ</vt:lpstr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РЕШЕНИЙ УЧЕНОГО СОВЕТА НИУ ВШЭ</dc:title>
  <dc:creator>Пользователь Windows</dc:creator>
  <cp:lastModifiedBy>Пользователь Windows</cp:lastModifiedBy>
  <cp:revision>10</cp:revision>
  <cp:lastPrinted>2019-02-04T09:56:00Z</cp:lastPrinted>
  <dcterms:created xsi:type="dcterms:W3CDTF">2019-07-04T07:58:00Z</dcterms:created>
  <dcterms:modified xsi:type="dcterms:W3CDTF">2019-07-09T11:26:00Z</dcterms:modified>
</cp:coreProperties>
</file>