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7D488E" w:rsidRPr="0036705B" w:rsidRDefault="007D488E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8E" w:rsidRPr="00EF2C6E" w:rsidRDefault="00F51B26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2</w:t>
      </w:r>
      <w:r w:rsidR="00C9357E" w:rsidRPr="00EF2C6E">
        <w:rPr>
          <w:rFonts w:ascii="Times New Roman" w:hAnsi="Times New Roman"/>
          <w:b/>
          <w:sz w:val="26"/>
          <w:szCs w:val="24"/>
          <w:lang w:eastAsia="ru-RU"/>
        </w:rPr>
        <w:t>6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  <w:r w:rsidR="00C9357E">
        <w:rPr>
          <w:rFonts w:ascii="Times New Roman" w:hAnsi="Times New Roman"/>
          <w:b/>
          <w:sz w:val="26"/>
          <w:szCs w:val="24"/>
          <w:lang w:eastAsia="ru-RU"/>
        </w:rPr>
        <w:t xml:space="preserve">апреля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>201</w:t>
      </w:r>
      <w:r w:rsidR="003701D9">
        <w:rPr>
          <w:rFonts w:ascii="Times New Roman" w:hAnsi="Times New Roman"/>
          <w:b/>
          <w:sz w:val="26"/>
          <w:szCs w:val="24"/>
          <w:lang w:eastAsia="ru-RU"/>
        </w:rPr>
        <w:t>9</w:t>
      </w:r>
      <w:proofErr w:type="gramStart"/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="007D488E">
        <w:rPr>
          <w:rFonts w:ascii="Times New Roman" w:hAnsi="Times New Roman"/>
          <w:b/>
          <w:sz w:val="26"/>
          <w:szCs w:val="24"/>
          <w:lang w:eastAsia="ru-RU"/>
        </w:rPr>
        <w:t>И</w:t>
      </w:r>
      <w:proofErr w:type="gramEnd"/>
      <w:r w:rsidR="007D488E">
        <w:rPr>
          <w:rFonts w:ascii="Times New Roman" w:hAnsi="Times New Roman"/>
          <w:b/>
          <w:sz w:val="26"/>
          <w:szCs w:val="24"/>
          <w:lang w:eastAsia="ru-RU"/>
        </w:rPr>
        <w:t xml:space="preserve">з Протокола </w:t>
      </w:r>
      <w:r w:rsidR="007D488E"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 w:rsidR="009F5C80">
        <w:rPr>
          <w:rFonts w:ascii="Times New Roman" w:hAnsi="Times New Roman"/>
          <w:b/>
          <w:sz w:val="26"/>
          <w:szCs w:val="24"/>
          <w:lang w:eastAsia="ru-RU"/>
        </w:rPr>
        <w:t>0</w:t>
      </w:r>
      <w:r w:rsidR="00C9357E" w:rsidRPr="00EF2C6E">
        <w:rPr>
          <w:rFonts w:ascii="Times New Roman" w:hAnsi="Times New Roman"/>
          <w:b/>
          <w:sz w:val="26"/>
          <w:szCs w:val="24"/>
          <w:lang w:eastAsia="ru-RU"/>
        </w:rPr>
        <w:t>6</w:t>
      </w:r>
    </w:p>
    <w:p w:rsidR="007D488E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488E" w:rsidRPr="00AF52E0" w:rsidRDefault="007D488E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1B26" w:rsidRPr="00F51B26" w:rsidRDefault="00F51B26" w:rsidP="00F51B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1</w:t>
      </w:r>
      <w:r w:rsidR="00EF2C6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</w:t>
      </w:r>
      <w:r w:rsidRPr="00F51B2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. СЛУШАЛИ:</w:t>
      </w:r>
    </w:p>
    <w:p w:rsidR="00EF2C6E" w:rsidRPr="00EF2C6E" w:rsidRDefault="00EF2C6E" w:rsidP="004F5AA1">
      <w:pPr>
        <w:spacing w:after="0" w:line="298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Н.Ю. Савельеву - о результатах электронного голосования </w:t>
      </w:r>
      <w:proofErr w:type="gram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по</w:t>
      </w:r>
      <w:proofErr w:type="gram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«</w:t>
      </w:r>
      <w:proofErr w:type="gram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Об</w:t>
      </w:r>
      <w:proofErr w:type="gram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утверждении Положения о программе учебной дисциплины образовательных программ высшего образования - программ </w:t>
      </w:r>
      <w:proofErr w:type="spell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бакалавриата</w:t>
      </w:r>
      <w:proofErr w:type="spell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, </w:t>
      </w:r>
      <w:proofErr w:type="spell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специалитета</w:t>
      </w:r>
      <w:proofErr w:type="spell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. магистратуры НИУ ВШЭ» </w:t>
      </w:r>
      <w:r w:rsidRPr="00EF2C6E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val="ru" w:eastAsia="ru-RU"/>
        </w:rPr>
        <w:t>ПОСТАНОВИЛИ:</w:t>
      </w:r>
    </w:p>
    <w:p w:rsidR="00EF2C6E" w:rsidRPr="00EF2C6E" w:rsidRDefault="00EF2C6E" w:rsidP="00EF2C6E">
      <w:pPr>
        <w:numPr>
          <w:ilvl w:val="0"/>
          <w:numId w:val="33"/>
        </w:numPr>
        <w:tabs>
          <w:tab w:val="left" w:pos="601"/>
        </w:tabs>
        <w:spacing w:after="0" w:line="298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Утвердить Положение о программе учебной дисциплины образовательных программ высшего образования - программ </w:t>
      </w:r>
      <w:proofErr w:type="spell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бакалавриата</w:t>
      </w:r>
      <w:proofErr w:type="spell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, </w:t>
      </w:r>
      <w:proofErr w:type="spell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спец</w:t>
      </w:r>
      <w:r w:rsidR="00545916">
        <w:rPr>
          <w:rFonts w:ascii="Times New Roman" w:eastAsia="Times New Roman" w:hAnsi="Times New Roman"/>
          <w:sz w:val="25"/>
          <w:szCs w:val="25"/>
          <w:lang w:val="ru" w:eastAsia="ru-RU"/>
        </w:rPr>
        <w:t>и</w:t>
      </w: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алитета</w:t>
      </w:r>
      <w:proofErr w:type="spell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. магистратуры НИУ ВШЭ (приложение 9).</w:t>
      </w:r>
    </w:p>
    <w:p w:rsidR="00EF2C6E" w:rsidRPr="00EF2C6E" w:rsidRDefault="00EF2C6E" w:rsidP="00EC70FF">
      <w:pPr>
        <w:numPr>
          <w:ilvl w:val="0"/>
          <w:numId w:val="33"/>
        </w:numPr>
        <w:tabs>
          <w:tab w:val="left" w:pos="606"/>
        </w:tabs>
        <w:spacing w:after="120" w:line="298" w:lineRule="exact"/>
        <w:ind w:left="23" w:right="62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Признать утратившим силу Регламент разработки, согласования и утве</w:t>
      </w:r>
      <w:r w:rsidR="004F5AA1" w:rsidRPr="004F5AA1">
        <w:rPr>
          <w:rFonts w:ascii="Times New Roman" w:eastAsia="Times New Roman" w:hAnsi="Times New Roman"/>
          <w:sz w:val="25"/>
          <w:szCs w:val="25"/>
          <w:lang w:val="ru" w:eastAsia="ru-RU"/>
        </w:rPr>
        <w:t>рждения</w:t>
      </w: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программ учебных дисциплин, утвержденный ученым советом </w:t>
      </w:r>
      <w:r w:rsidR="004F5AA1" w:rsidRPr="004F5AA1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НИУ ВШЭ </w:t>
      </w: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01.03.2013, протокол № 44, введенный в действие приказом НИУ ВШЭ от 13.05.2013 № 6.18.1-01/1305-03.</w:t>
      </w:r>
    </w:p>
    <w:p w:rsidR="00EF2C6E" w:rsidRPr="00EF2C6E" w:rsidRDefault="00EF2C6E" w:rsidP="00EF2C6E">
      <w:pPr>
        <w:spacing w:after="240" w:line="298" w:lineRule="exact"/>
        <w:ind w:left="20" w:right="60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(из 140 членов ученого совета проголосовало: за - 101, против - 1, воздержалось </w:t>
      </w:r>
      <w:r w:rsidRPr="00EF2C6E">
        <w:rPr>
          <w:rFonts w:ascii="FrankRuehl" w:eastAsia="FrankRuehl" w:hAnsi="FrankRuehl" w:cs="FrankRuehl"/>
          <w:sz w:val="28"/>
          <w:szCs w:val="28"/>
          <w:shd w:val="clear" w:color="auto" w:fill="FFFFFF"/>
          <w:lang w:val="ru" w:eastAsia="ru-RU"/>
        </w:rPr>
        <w:t>1).</w:t>
      </w:r>
    </w:p>
    <w:p w:rsidR="00EF2C6E" w:rsidRPr="00EF2C6E" w:rsidRDefault="004F5AA1" w:rsidP="004F5AA1">
      <w:pPr>
        <w:keepNext/>
        <w:keepLines/>
        <w:tabs>
          <w:tab w:val="left" w:pos="404"/>
        </w:tabs>
        <w:spacing w:after="0" w:line="298" w:lineRule="exact"/>
        <w:ind w:left="20"/>
        <w:outlineLvl w:val="1"/>
        <w:rPr>
          <w:rFonts w:ascii="Times New Roman" w:eastAsia="Times New Roman" w:hAnsi="Times New Roman"/>
          <w:b/>
          <w:sz w:val="25"/>
          <w:szCs w:val="25"/>
          <w:lang w:val="ru" w:eastAsia="ru-RU"/>
        </w:rPr>
      </w:pPr>
      <w:bookmarkStart w:id="0" w:name="bookmark16"/>
      <w:r>
        <w:rPr>
          <w:rFonts w:ascii="Times New Roman" w:eastAsia="Times New Roman" w:hAnsi="Times New Roman"/>
          <w:b/>
          <w:sz w:val="25"/>
          <w:szCs w:val="25"/>
          <w:lang w:val="ru" w:eastAsia="ru-RU"/>
        </w:rPr>
        <w:t xml:space="preserve">14. </w:t>
      </w:r>
      <w:r w:rsidR="00EF2C6E" w:rsidRPr="00EF2C6E">
        <w:rPr>
          <w:rFonts w:ascii="Times New Roman" w:eastAsia="Times New Roman" w:hAnsi="Times New Roman"/>
          <w:b/>
          <w:sz w:val="25"/>
          <w:szCs w:val="25"/>
          <w:lang w:val="ru" w:eastAsia="ru-RU"/>
        </w:rPr>
        <w:t>СЛУШАЛИ:</w:t>
      </w:r>
      <w:bookmarkEnd w:id="0"/>
    </w:p>
    <w:p w:rsidR="00EF2C6E" w:rsidRPr="00EF2C6E" w:rsidRDefault="00EF2C6E" w:rsidP="005A0481">
      <w:pPr>
        <w:spacing w:after="0" w:line="298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Н.Ю. Савельеву - о результатах электронного голосования по вопросу «О </w:t>
      </w:r>
      <w:r w:rsidR="005A0481">
        <w:rPr>
          <w:rFonts w:ascii="Times New Roman" w:eastAsia="Times New Roman" w:hAnsi="Times New Roman"/>
          <w:sz w:val="25"/>
          <w:szCs w:val="25"/>
          <w:lang w:val="ru" w:eastAsia="ru-RU"/>
        </w:rPr>
        <w:t>вне</w:t>
      </w: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сении изменений в Положение о присуждении ученых степеней в НИУ ВШЭ» </w:t>
      </w:r>
      <w:r w:rsidRPr="00EF2C6E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val="ru" w:eastAsia="ru-RU"/>
        </w:rPr>
        <w:t>ПОСТАНОВИЛИ:</w:t>
      </w:r>
    </w:p>
    <w:p w:rsidR="005A0481" w:rsidRDefault="00EF2C6E" w:rsidP="00EC70FF">
      <w:pPr>
        <w:spacing w:after="120" w:line="298" w:lineRule="exact"/>
        <w:ind w:left="23" w:right="62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14.1. Внести изменения в Положение о присуждении ученых степеней в Национальном исследовательском университете «Высшая школа экономики», утвержденное ученым советом НИУ ВШЭ 30.03.2018, протокол № 03, введенное в действие приказом НИУ ВШЭ от 16.04.2018 № 6.1</w:t>
      </w:r>
      <w:r w:rsidR="005A0481">
        <w:rPr>
          <w:rFonts w:ascii="Times New Roman" w:eastAsia="Times New Roman" w:hAnsi="Times New Roman"/>
          <w:sz w:val="25"/>
          <w:szCs w:val="25"/>
          <w:lang w:val="ru" w:eastAsia="ru-RU"/>
        </w:rPr>
        <w:t>8.1-01/1604-07 (приложение 11).</w:t>
      </w:r>
    </w:p>
    <w:p w:rsidR="00EF2C6E" w:rsidRPr="00EF2C6E" w:rsidRDefault="00EF2C6E" w:rsidP="00EF2C6E">
      <w:pPr>
        <w:spacing w:after="240" w:line="298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(из 140 членов ученого совета проголосовало: за - 75, против - не</w:t>
      </w:r>
      <w:bookmarkStart w:id="1" w:name="_GoBack"/>
      <w:bookmarkEnd w:id="1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т, воздержалось - </w:t>
      </w:r>
      <w:r w:rsidRPr="005A0481">
        <w:rPr>
          <w:rFonts w:ascii="Times New Roman" w:eastAsia="FrankRuehl" w:hAnsi="Times New Roman"/>
          <w:sz w:val="27"/>
          <w:szCs w:val="27"/>
          <w:shd w:val="clear" w:color="auto" w:fill="FFFFFF"/>
          <w:lang w:val="ru" w:eastAsia="ru-RU"/>
        </w:rPr>
        <w:t>1</w:t>
      </w:r>
      <w:r w:rsidRPr="00EF2C6E">
        <w:rPr>
          <w:rFonts w:ascii="FrankRuehl" w:eastAsia="FrankRuehl" w:hAnsi="FrankRuehl" w:cs="FrankRuehl"/>
          <w:sz w:val="27"/>
          <w:szCs w:val="27"/>
          <w:shd w:val="clear" w:color="auto" w:fill="FFFFFF"/>
          <w:lang w:val="ru" w:eastAsia="ru-RU"/>
        </w:rPr>
        <w:t>).</w:t>
      </w:r>
    </w:p>
    <w:p w:rsidR="00EF2C6E" w:rsidRPr="00EF2C6E" w:rsidRDefault="004F5AA1" w:rsidP="004F5AA1">
      <w:pPr>
        <w:keepNext/>
        <w:keepLines/>
        <w:tabs>
          <w:tab w:val="left" w:pos="404"/>
        </w:tabs>
        <w:spacing w:after="0" w:line="298" w:lineRule="exact"/>
        <w:ind w:left="20"/>
        <w:outlineLvl w:val="1"/>
        <w:rPr>
          <w:rFonts w:ascii="Times New Roman" w:eastAsia="Times New Roman" w:hAnsi="Times New Roman"/>
          <w:b/>
          <w:sz w:val="25"/>
          <w:szCs w:val="25"/>
          <w:lang w:val="ru" w:eastAsia="ru-RU"/>
        </w:rPr>
      </w:pPr>
      <w:bookmarkStart w:id="2" w:name="bookmark17"/>
      <w:r w:rsidRPr="004F5AA1">
        <w:rPr>
          <w:rFonts w:ascii="Times New Roman" w:eastAsia="Times New Roman" w:hAnsi="Times New Roman"/>
          <w:b/>
          <w:sz w:val="25"/>
          <w:szCs w:val="25"/>
          <w:lang w:val="ru" w:eastAsia="ru-RU"/>
        </w:rPr>
        <w:t xml:space="preserve">15. </w:t>
      </w:r>
      <w:r w:rsidR="00EF2C6E" w:rsidRPr="00EF2C6E">
        <w:rPr>
          <w:rFonts w:ascii="Times New Roman" w:eastAsia="Times New Roman" w:hAnsi="Times New Roman"/>
          <w:b/>
          <w:sz w:val="25"/>
          <w:szCs w:val="25"/>
          <w:lang w:val="ru" w:eastAsia="ru-RU"/>
        </w:rPr>
        <w:t>СЛУШАЛИ:</w:t>
      </w:r>
      <w:bookmarkEnd w:id="2"/>
    </w:p>
    <w:p w:rsidR="004F5AA1" w:rsidRDefault="00EF2C6E" w:rsidP="005A0481">
      <w:pPr>
        <w:spacing w:after="0" w:line="298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Н.Ю. Савельеву - о результатах электронного голосования по вопросу «О внесении изменений в Положение о </w:t>
      </w:r>
      <w:r w:rsidR="004F5AA1">
        <w:rPr>
          <w:rFonts w:ascii="Times New Roman" w:eastAsia="Times New Roman" w:hAnsi="Times New Roman"/>
          <w:sz w:val="25"/>
          <w:szCs w:val="25"/>
          <w:lang w:val="ru" w:eastAsia="ru-RU"/>
        </w:rPr>
        <w:t>диссертационном совете НИУ ВШЭ»</w:t>
      </w:r>
    </w:p>
    <w:p w:rsidR="00EF2C6E" w:rsidRPr="00EF2C6E" w:rsidRDefault="00EF2C6E" w:rsidP="00EF2C6E">
      <w:pPr>
        <w:spacing w:after="0" w:line="298" w:lineRule="exact"/>
        <w:ind w:left="20" w:right="60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b/>
          <w:bCs/>
          <w:sz w:val="25"/>
          <w:szCs w:val="25"/>
          <w:shd w:val="clear" w:color="auto" w:fill="FFFFFF"/>
          <w:lang w:val="ru" w:eastAsia="ru-RU"/>
        </w:rPr>
        <w:t>ПОСТАНОВИЛИ:</w:t>
      </w:r>
    </w:p>
    <w:p w:rsidR="00EF2C6E" w:rsidRPr="00EF2C6E" w:rsidRDefault="00EF2C6E" w:rsidP="00EF2C6E">
      <w:pPr>
        <w:framePr w:h="257" w:hSpace="200" w:vSpace="29" w:wrap="around" w:hAnchor="margin" w:x="8546" w:y="1322"/>
        <w:spacing w:after="0" w:line="250" w:lineRule="exact"/>
        <w:ind w:left="100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вопросу</w:t>
      </w:r>
    </w:p>
    <w:p w:rsidR="00EF2C6E" w:rsidRPr="00EF2C6E" w:rsidRDefault="00EF2C6E" w:rsidP="005A0481">
      <w:pPr>
        <w:spacing w:after="0" w:line="298" w:lineRule="exact"/>
        <w:ind w:left="20" w:right="6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15.1. Внести в Положение о диссертационном совете Национального исследовательского университета «Высшая школа экономики», утвержденное</w:t>
      </w:r>
      <w:r w:rsidR="004F5AA1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</w:t>
      </w: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ученым советом НИУ ВШЭ 22.12.2017, протокол № 13, введенное </w:t>
      </w:r>
      <w:proofErr w:type="gram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в</w:t>
      </w:r>
      <w:proofErr w:type="gram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</w:t>
      </w:r>
      <w:proofErr w:type="gram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приказом</w:t>
      </w:r>
      <w:proofErr w:type="gramEnd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НИУ ВШЭ от 28.12.2017 № 6.18.1-01/2812-17, следующие измене</w:t>
      </w:r>
      <w:r w:rsidR="005A0481">
        <w:rPr>
          <w:rFonts w:ascii="Times New Roman" w:eastAsia="Times New Roman" w:hAnsi="Times New Roman"/>
          <w:sz w:val="25"/>
          <w:szCs w:val="25"/>
          <w:lang w:val="ru" w:eastAsia="ru-RU"/>
        </w:rPr>
        <w:t>ния:</w:t>
      </w:r>
    </w:p>
    <w:p w:rsidR="00EF2C6E" w:rsidRPr="00EF2C6E" w:rsidRDefault="00EF2C6E" w:rsidP="00EC70FF">
      <w:pPr>
        <w:numPr>
          <w:ilvl w:val="0"/>
          <w:numId w:val="34"/>
        </w:numPr>
        <w:tabs>
          <w:tab w:val="left" w:pos="1513"/>
        </w:tabs>
        <w:spacing w:after="0" w:line="302" w:lineRule="exact"/>
        <w:ind w:left="20" w:right="4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пункт 6.2 дополнить предложением следующего сод «Решения диссертационного совета оформляются протоколами</w:t>
      </w:r>
      <w:proofErr w:type="gram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.»;</w:t>
      </w:r>
      <w:proofErr w:type="gramEnd"/>
    </w:p>
    <w:p w:rsidR="00EF2C6E" w:rsidRPr="00EF2C6E" w:rsidRDefault="00EF2C6E" w:rsidP="00EC70FF">
      <w:pPr>
        <w:numPr>
          <w:ilvl w:val="0"/>
          <w:numId w:val="34"/>
        </w:numPr>
        <w:tabs>
          <w:tab w:val="left" w:pos="1538"/>
        </w:tabs>
        <w:spacing w:after="120" w:line="302" w:lineRule="exact"/>
        <w:ind w:left="23" w:right="40"/>
        <w:jc w:val="both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пункт 6.13 изложить в следующей редакции: «6.13. Диссертационный совет ежегодно представляет ректору отчет о работе</w:t>
      </w:r>
      <w:r w:rsidR="00EC70FF" w:rsidRPr="00EC70FF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 </w:t>
      </w: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диссертационного совета</w:t>
      </w:r>
      <w:proofErr w:type="gramStart"/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>.».</w:t>
      </w:r>
      <w:proofErr w:type="gramEnd"/>
    </w:p>
    <w:p w:rsidR="00EF2C6E" w:rsidRPr="00EF2C6E" w:rsidRDefault="00EF2C6E" w:rsidP="00EF2C6E">
      <w:pPr>
        <w:spacing w:after="244" w:line="302" w:lineRule="exact"/>
        <w:ind w:left="20" w:right="40"/>
        <w:rPr>
          <w:rFonts w:ascii="Times New Roman" w:eastAsia="Times New Roman" w:hAnsi="Times New Roman"/>
          <w:sz w:val="25"/>
          <w:szCs w:val="25"/>
          <w:lang w:val="ru" w:eastAsia="ru-RU"/>
        </w:rPr>
      </w:pPr>
      <w:r w:rsidRPr="00EF2C6E">
        <w:rPr>
          <w:rFonts w:ascii="Times New Roman" w:eastAsia="Times New Roman" w:hAnsi="Times New Roman"/>
          <w:sz w:val="25"/>
          <w:szCs w:val="25"/>
          <w:lang w:val="ru" w:eastAsia="ru-RU"/>
        </w:rPr>
        <w:t xml:space="preserve">(из 140 членов ученого совета проголосовало: за - 75, против - нет, воздержалось </w:t>
      </w:r>
      <w:r w:rsidRPr="00EF2C6E">
        <w:rPr>
          <w:rFonts w:ascii="FrankRuehl" w:eastAsia="FrankRuehl" w:hAnsi="FrankRuehl" w:cs="FrankRuehl"/>
          <w:sz w:val="28"/>
          <w:szCs w:val="28"/>
          <w:shd w:val="clear" w:color="auto" w:fill="FFFFFF"/>
          <w:lang w:val="ru" w:eastAsia="ru-RU"/>
        </w:rPr>
        <w:t>1).</w:t>
      </w:r>
    </w:p>
    <w:p w:rsidR="008363DA" w:rsidRPr="008363DA" w:rsidRDefault="008363DA" w:rsidP="008363DA">
      <w:pPr>
        <w:spacing w:after="12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7D488E" w:rsidRPr="00974C02" w:rsidRDefault="007D488E" w:rsidP="00A37E9E">
      <w:pPr>
        <w:spacing w:after="379" w:line="298" w:lineRule="exact"/>
        <w:ind w:left="11340" w:right="442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7D488E" w:rsidRPr="00974C02" w:rsidSect="002B1FD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03" w:rsidRDefault="009D4D03">
      <w:pPr>
        <w:spacing w:after="0" w:line="240" w:lineRule="auto"/>
      </w:pPr>
      <w:r>
        <w:separator/>
      </w:r>
    </w:p>
  </w:endnote>
  <w:endnote w:type="continuationSeparator" w:id="0">
    <w:p w:rsidR="009D4D03" w:rsidRDefault="009D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03" w:rsidRDefault="009D4D03">
      <w:pPr>
        <w:spacing w:after="0" w:line="240" w:lineRule="auto"/>
      </w:pPr>
      <w:r>
        <w:separator/>
      </w:r>
    </w:p>
  </w:footnote>
  <w:footnote w:type="continuationSeparator" w:id="0">
    <w:p w:rsidR="009D4D03" w:rsidRDefault="009D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81D8D"/>
    <w:multiLevelType w:val="multilevel"/>
    <w:tmpl w:val="E864C7F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2">
    <w:nsid w:val="7BFA08C1"/>
    <w:multiLevelType w:val="multilevel"/>
    <w:tmpl w:val="1C7C3658"/>
    <w:lvl w:ilvl="0">
      <w:start w:val="1"/>
      <w:numFmt w:val="decimal"/>
      <w:lvlText w:val="1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17"/>
  </w:num>
  <w:num w:numId="14">
    <w:abstractNumId w:val="14"/>
  </w:num>
  <w:num w:numId="15">
    <w:abstractNumId w:val="21"/>
  </w:num>
  <w:num w:numId="16">
    <w:abstractNumId w:val="24"/>
  </w:num>
  <w:num w:numId="17">
    <w:abstractNumId w:val="22"/>
  </w:num>
  <w:num w:numId="18">
    <w:abstractNumId w:val="33"/>
  </w:num>
  <w:num w:numId="19">
    <w:abstractNumId w:val="27"/>
  </w:num>
  <w:num w:numId="20">
    <w:abstractNumId w:val="15"/>
  </w:num>
  <w:num w:numId="21">
    <w:abstractNumId w:val="12"/>
  </w:num>
  <w:num w:numId="22">
    <w:abstractNumId w:val="16"/>
  </w:num>
  <w:num w:numId="23">
    <w:abstractNumId w:val="25"/>
  </w:num>
  <w:num w:numId="24">
    <w:abstractNumId w:val="19"/>
  </w:num>
  <w:num w:numId="25">
    <w:abstractNumId w:val="31"/>
  </w:num>
  <w:num w:numId="26">
    <w:abstractNumId w:val="26"/>
  </w:num>
  <w:num w:numId="27">
    <w:abstractNumId w:val="20"/>
  </w:num>
  <w:num w:numId="28">
    <w:abstractNumId w:val="11"/>
  </w:num>
  <w:num w:numId="29">
    <w:abstractNumId w:val="30"/>
  </w:num>
  <w:num w:numId="30">
    <w:abstractNumId w:val="10"/>
  </w:num>
  <w:num w:numId="31">
    <w:abstractNumId w:val="18"/>
  </w:num>
  <w:num w:numId="32">
    <w:abstractNumId w:val="29"/>
  </w:num>
  <w:num w:numId="33">
    <w:abstractNumId w:val="1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A"/>
    <w:rsid w:val="00014CC5"/>
    <w:rsid w:val="00020165"/>
    <w:rsid w:val="000276B8"/>
    <w:rsid w:val="00032AEA"/>
    <w:rsid w:val="00033366"/>
    <w:rsid w:val="000561D4"/>
    <w:rsid w:val="00062039"/>
    <w:rsid w:val="000677B8"/>
    <w:rsid w:val="00072461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30F0"/>
    <w:rsid w:val="00164AF3"/>
    <w:rsid w:val="001704C1"/>
    <w:rsid w:val="00192603"/>
    <w:rsid w:val="001944BE"/>
    <w:rsid w:val="001B7C95"/>
    <w:rsid w:val="001F1A2E"/>
    <w:rsid w:val="001F3A97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B1FD2"/>
    <w:rsid w:val="002C63C5"/>
    <w:rsid w:val="0032080E"/>
    <w:rsid w:val="00324A67"/>
    <w:rsid w:val="0034294F"/>
    <w:rsid w:val="003602D5"/>
    <w:rsid w:val="00363C8C"/>
    <w:rsid w:val="0036705B"/>
    <w:rsid w:val="00367C49"/>
    <w:rsid w:val="003701D9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34408"/>
    <w:rsid w:val="00453AC3"/>
    <w:rsid w:val="004610CB"/>
    <w:rsid w:val="004646A9"/>
    <w:rsid w:val="00464A02"/>
    <w:rsid w:val="004B3AB0"/>
    <w:rsid w:val="004B7B03"/>
    <w:rsid w:val="004C5A72"/>
    <w:rsid w:val="004C675E"/>
    <w:rsid w:val="004D3CAB"/>
    <w:rsid w:val="004F3C6E"/>
    <w:rsid w:val="004F5AA1"/>
    <w:rsid w:val="005051A8"/>
    <w:rsid w:val="00523D7A"/>
    <w:rsid w:val="00534B0F"/>
    <w:rsid w:val="00541406"/>
    <w:rsid w:val="00545916"/>
    <w:rsid w:val="00561428"/>
    <w:rsid w:val="00563B86"/>
    <w:rsid w:val="00573FCC"/>
    <w:rsid w:val="005944BD"/>
    <w:rsid w:val="005A0481"/>
    <w:rsid w:val="005A2047"/>
    <w:rsid w:val="005C63BB"/>
    <w:rsid w:val="00613196"/>
    <w:rsid w:val="0062078A"/>
    <w:rsid w:val="00620B2C"/>
    <w:rsid w:val="00647C1E"/>
    <w:rsid w:val="006619BD"/>
    <w:rsid w:val="00666212"/>
    <w:rsid w:val="006826AA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14AC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D488E"/>
    <w:rsid w:val="007E2142"/>
    <w:rsid w:val="00802133"/>
    <w:rsid w:val="00817A54"/>
    <w:rsid w:val="008363DA"/>
    <w:rsid w:val="00840D9C"/>
    <w:rsid w:val="00854D8A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054F"/>
    <w:rsid w:val="00961DB3"/>
    <w:rsid w:val="00964BD3"/>
    <w:rsid w:val="009664EC"/>
    <w:rsid w:val="00967583"/>
    <w:rsid w:val="00974C02"/>
    <w:rsid w:val="00976C9D"/>
    <w:rsid w:val="00997DAB"/>
    <w:rsid w:val="009B11D0"/>
    <w:rsid w:val="009B46A3"/>
    <w:rsid w:val="009C6BD3"/>
    <w:rsid w:val="009D10E5"/>
    <w:rsid w:val="009D4D03"/>
    <w:rsid w:val="009D5640"/>
    <w:rsid w:val="009E3E56"/>
    <w:rsid w:val="009F33F2"/>
    <w:rsid w:val="009F5C80"/>
    <w:rsid w:val="00A06404"/>
    <w:rsid w:val="00A11394"/>
    <w:rsid w:val="00A167A1"/>
    <w:rsid w:val="00A17FB8"/>
    <w:rsid w:val="00A21DE5"/>
    <w:rsid w:val="00A37426"/>
    <w:rsid w:val="00A37E9E"/>
    <w:rsid w:val="00A413C4"/>
    <w:rsid w:val="00A5010B"/>
    <w:rsid w:val="00A567CC"/>
    <w:rsid w:val="00A5696F"/>
    <w:rsid w:val="00A67F27"/>
    <w:rsid w:val="00A76C69"/>
    <w:rsid w:val="00A84153"/>
    <w:rsid w:val="00A95F58"/>
    <w:rsid w:val="00A97802"/>
    <w:rsid w:val="00AA499B"/>
    <w:rsid w:val="00AB12FD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202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4CCA"/>
    <w:rsid w:val="00C27CD1"/>
    <w:rsid w:val="00C418E0"/>
    <w:rsid w:val="00C54149"/>
    <w:rsid w:val="00C64E3D"/>
    <w:rsid w:val="00C66670"/>
    <w:rsid w:val="00C74780"/>
    <w:rsid w:val="00C9357E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5531"/>
    <w:rsid w:val="00E17B9C"/>
    <w:rsid w:val="00E21866"/>
    <w:rsid w:val="00E4112E"/>
    <w:rsid w:val="00E6141B"/>
    <w:rsid w:val="00E62A44"/>
    <w:rsid w:val="00E74616"/>
    <w:rsid w:val="00E81499"/>
    <w:rsid w:val="00E834E4"/>
    <w:rsid w:val="00E86462"/>
    <w:rsid w:val="00EA0479"/>
    <w:rsid w:val="00EC00B3"/>
    <w:rsid w:val="00EC70FF"/>
    <w:rsid w:val="00ED0B99"/>
    <w:rsid w:val="00ED3000"/>
    <w:rsid w:val="00ED3DCC"/>
    <w:rsid w:val="00ED3DCE"/>
    <w:rsid w:val="00ED4A7E"/>
    <w:rsid w:val="00EF2C6E"/>
    <w:rsid w:val="00F2124E"/>
    <w:rsid w:val="00F30CBD"/>
    <w:rsid w:val="00F51B26"/>
    <w:rsid w:val="00F73E39"/>
    <w:rsid w:val="00F7458D"/>
    <w:rsid w:val="00F80CE2"/>
    <w:rsid w:val="00F90ECC"/>
    <w:rsid w:val="00FD2308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E6141B"/>
    <w:rPr>
      <w:rFonts w:cs="Times New Roman"/>
    </w:rPr>
  </w:style>
  <w:style w:type="paragraph" w:styleId="a7">
    <w:name w:val="List Paragraph"/>
    <w:basedOn w:val="a"/>
    <w:uiPriority w:val="99"/>
    <w:qFormat/>
    <w:rsid w:val="00534B0F"/>
    <w:pPr>
      <w:ind w:left="720"/>
      <w:contextualSpacing/>
    </w:pPr>
  </w:style>
  <w:style w:type="character" w:styleId="a8">
    <w:name w:val="Hyperlink"/>
    <w:uiPriority w:val="99"/>
    <w:rsid w:val="00F2124E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lang w:eastAsia="en-US"/>
    </w:rPr>
  </w:style>
  <w:style w:type="character" w:customStyle="1" w:styleId="ab">
    <w:name w:val="Основной текст_"/>
    <w:link w:val="1"/>
    <w:uiPriority w:val="99"/>
    <w:locked/>
    <w:rsid w:val="00E86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E86462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4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14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РЕШЕНИЙ УЧЕНОГО СОВЕТА НИУ ВШЭ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creator>Пользователь Windows</dc:creator>
  <cp:lastModifiedBy>Пользователь Windows</cp:lastModifiedBy>
  <cp:revision>8</cp:revision>
  <cp:lastPrinted>2019-02-04T09:56:00Z</cp:lastPrinted>
  <dcterms:created xsi:type="dcterms:W3CDTF">2019-05-20T14:48:00Z</dcterms:created>
  <dcterms:modified xsi:type="dcterms:W3CDTF">2019-05-20T17:51:00Z</dcterms:modified>
</cp:coreProperties>
</file>