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57" w:rsidRDefault="005279FA" w:rsidP="008E70B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42E2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  <w:t xml:space="preserve">Hampton by </w:t>
      </w:r>
      <w:proofErr w:type="spellStart"/>
      <w:r w:rsidRPr="00E42E2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  <w:t>Hlton</w:t>
      </w:r>
      <w:proofErr w:type="spellEnd"/>
      <w:r w:rsidRPr="00E42E2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  <w:t xml:space="preserve"> Moscow </w:t>
      </w:r>
      <w:proofErr w:type="spellStart"/>
      <w:r w:rsidRPr="00E42E2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  <w:t>Strogino</w:t>
      </w:r>
      <w:proofErr w:type="spellEnd"/>
    </w:p>
    <w:p w:rsidR="000C49E3" w:rsidRPr="00E42E22" w:rsidRDefault="000C49E3" w:rsidP="008E70B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</w:p>
    <w:p w:rsidR="005279FA" w:rsidRPr="000C49E3" w:rsidRDefault="005279FA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Москва</w:t>
      </w:r>
      <w:r w:rsidRPr="000C49E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</w:t>
      </w:r>
      <w:r w:rsidR="000C49E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ул</w:t>
      </w:r>
      <w:r w:rsidRPr="000C49E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Кулакова</w:t>
      </w:r>
      <w:r w:rsidR="000C49E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</w:t>
      </w:r>
      <w:r w:rsidRPr="000C49E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.20,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стр</w:t>
      </w:r>
      <w:r w:rsidRPr="000C49E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  <w:r w:rsidR="000C49E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0C49E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</w:t>
      </w:r>
      <w:r w:rsidR="00E42E22" w:rsidRPr="000C49E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r w:rsidR="0070551E" w:rsidRPr="007055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http://www.hilton.ru/hotels/hampton-by-hilton-moscow-strogino/</w:t>
      </w:r>
      <w:r w:rsidR="007055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  <w:bookmarkStart w:id="0" w:name="_GoBack"/>
      <w:bookmarkEnd w:id="0"/>
    </w:p>
    <w:p w:rsidR="00E42E22" w:rsidRDefault="00E42E22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Транспортная доступность: Международный аэропорт «Шереметьево» (22 км, 30мин. езды на машине), от станции метро «Строгино Арбатско-Покровской линии метро (750 метров)</w:t>
      </w:r>
      <w:r w:rsidR="000C49E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E42E22" w:rsidRDefault="00E42E22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Прямая линия метро от основных достопримечательностей Москвы, таких как: Красная площадь,</w:t>
      </w:r>
      <w:r w:rsidR="000C49E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Кремль, Большой театр и многих других</w:t>
      </w:r>
    </w:p>
    <w:p w:rsidR="00E42E22" w:rsidRDefault="00E42E22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 гостинице 206 комфортабельных номеров, тренажерный зал, современная рабочая зона для гостей, бесплатный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WI</w:t>
      </w:r>
      <w:r w:rsidRPr="00E42E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FI</w:t>
      </w:r>
      <w:r w:rsidRPr="00E42E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сей территории отеля</w:t>
      </w:r>
      <w:r w:rsidR="000C49E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E42E22" w:rsidRDefault="00E42E22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Номера оборудованы:</w:t>
      </w:r>
    </w:p>
    <w:p w:rsidR="00E42E22" w:rsidRDefault="00E42E22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</w:t>
      </w:r>
      <w:r w:rsidR="000C49E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A24D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дной или двумя комфортными кроватями с ортопедическими матрасами</w:t>
      </w:r>
    </w:p>
    <w:p w:rsidR="00E42E22" w:rsidRPr="00E42E22" w:rsidRDefault="00E42E22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телевизорами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LCD</w:t>
      </w:r>
      <w:r w:rsidRPr="00E42E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E42E22" w:rsidRDefault="00E42E22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42E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рабочей поверхностью для ноутбука, эргономичное кресло, индивидуальный сейф</w:t>
      </w:r>
    </w:p>
    <w:p w:rsidR="00A24D23" w:rsidRDefault="00A24D23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наборы для заваривания чая и кофе</w:t>
      </w:r>
    </w:p>
    <w:p w:rsidR="00A24D23" w:rsidRDefault="00A24D23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утюг и гладильная доска</w:t>
      </w:r>
    </w:p>
    <w:p w:rsidR="00A24D23" w:rsidRDefault="00A24D23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просторная душевая кабина</w:t>
      </w:r>
      <w:r w:rsidR="000C49E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0C49E3" w:rsidRDefault="000C49E3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C209C" w:rsidRDefault="00A24D23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Стоимость</w:t>
      </w:r>
      <w:r w:rsidR="006C20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стандартного номера с двуспальной кроватью в сутки с учетом н</w:t>
      </w:r>
      <w:r w:rsidR="000C49E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алогов </w:t>
      </w:r>
      <w:proofErr w:type="gramStart"/>
      <w:r w:rsidR="000C49E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  завтрака</w:t>
      </w:r>
      <w:proofErr w:type="gramEnd"/>
      <w:r w:rsidR="000C49E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составляет  </w:t>
      </w:r>
      <w:r w:rsidR="006C20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7500,00 рублей  </w:t>
      </w:r>
      <w:r w:rsidR="00141F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(при условии бронирования блока мест</w:t>
      </w:r>
    </w:p>
    <w:p w:rsidR="00141F5D" w:rsidRDefault="00141F5D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 период с 06.09 по 10.09.2016г.  от 10 до 15 номеров  стоимость составит 6375,00 рублей) </w:t>
      </w:r>
    </w:p>
    <w:p w:rsidR="00141F5D" w:rsidRDefault="00141F5D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Отель рекомендует  забронировать блок мест,  так как  в  Крокус Экспо</w:t>
      </w:r>
    </w:p>
    <w:p w:rsidR="00141F5D" w:rsidRDefault="00141F5D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 период с 04.09 по 09.09  будет проходить  промышленная выставка, </w:t>
      </w:r>
    </w:p>
    <w:p w:rsidR="000C49E3" w:rsidRDefault="000C49E3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872BB" w:rsidRPr="00E42E22" w:rsidRDefault="00141F5D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Заявка пр</w:t>
      </w:r>
      <w:r w:rsidR="007872B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илагается</w:t>
      </w:r>
      <w:r w:rsidR="000C49E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E42E22" w:rsidRPr="00E42E22" w:rsidRDefault="00E42E22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5279FA" w:rsidRPr="00E42E22" w:rsidRDefault="005279FA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FE2758" w:rsidRPr="00E42E22" w:rsidRDefault="00FE2758"/>
    <w:p w:rsidR="00FE2758" w:rsidRPr="00E42E22" w:rsidRDefault="00FE2758"/>
    <w:p w:rsidR="00FE2758" w:rsidRPr="00E42E22" w:rsidRDefault="00FE2758" w:rsidP="00FE2758">
      <w:pPr>
        <w:ind w:left="-284"/>
      </w:pPr>
    </w:p>
    <w:p w:rsidR="00710827" w:rsidRPr="00E42E22" w:rsidRDefault="00710827" w:rsidP="00FE2758">
      <w:pPr>
        <w:ind w:left="-284"/>
      </w:pPr>
    </w:p>
    <w:p w:rsidR="00710827" w:rsidRPr="00E42E22" w:rsidRDefault="00710827" w:rsidP="00FE2758">
      <w:pPr>
        <w:ind w:left="-284"/>
      </w:pPr>
    </w:p>
    <w:p w:rsidR="00710827" w:rsidRPr="00E42E22" w:rsidRDefault="00710827" w:rsidP="00FE2758">
      <w:pPr>
        <w:ind w:left="-284"/>
      </w:pPr>
    </w:p>
    <w:p w:rsidR="00710827" w:rsidRPr="00E42E22" w:rsidRDefault="00710827" w:rsidP="00FE2758">
      <w:pPr>
        <w:ind w:left="-284"/>
      </w:pPr>
    </w:p>
    <w:p w:rsidR="00710827" w:rsidRPr="00E42E22" w:rsidRDefault="00710827" w:rsidP="00FE2758">
      <w:pPr>
        <w:ind w:left="-284"/>
      </w:pPr>
    </w:p>
    <w:p w:rsidR="00FE2758" w:rsidRPr="00E42E22" w:rsidRDefault="00FE2758" w:rsidP="00FE2758">
      <w:pPr>
        <w:ind w:left="-284"/>
        <w:rPr>
          <w:rFonts w:ascii="Times New Roman" w:hAnsi="Times New Roman" w:cs="Times New Roman"/>
          <w:b/>
          <w:sz w:val="16"/>
          <w:szCs w:val="16"/>
        </w:rPr>
      </w:pPr>
      <w:r w:rsidRPr="00E42E22">
        <w:rPr>
          <w:b/>
          <w:sz w:val="28"/>
          <w:szCs w:val="28"/>
        </w:rPr>
        <w:t xml:space="preserve">       </w:t>
      </w:r>
    </w:p>
    <w:sectPr w:rsidR="00FE2758" w:rsidRPr="00E42E22" w:rsidSect="0072474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CF"/>
    <w:rsid w:val="00000192"/>
    <w:rsid w:val="00035307"/>
    <w:rsid w:val="000A3ED1"/>
    <w:rsid w:val="000A490C"/>
    <w:rsid w:val="000A775D"/>
    <w:rsid w:val="000C0A3B"/>
    <w:rsid w:val="000C49E3"/>
    <w:rsid w:val="00100DE6"/>
    <w:rsid w:val="00141F5D"/>
    <w:rsid w:val="001B1692"/>
    <w:rsid w:val="001B543F"/>
    <w:rsid w:val="001C3FFF"/>
    <w:rsid w:val="00232D93"/>
    <w:rsid w:val="00247DD1"/>
    <w:rsid w:val="002505E9"/>
    <w:rsid w:val="00250668"/>
    <w:rsid w:val="00273E98"/>
    <w:rsid w:val="00281BF7"/>
    <w:rsid w:val="002B7598"/>
    <w:rsid w:val="002C63E6"/>
    <w:rsid w:val="002E7DFC"/>
    <w:rsid w:val="00342A02"/>
    <w:rsid w:val="00342A91"/>
    <w:rsid w:val="00347755"/>
    <w:rsid w:val="003B1711"/>
    <w:rsid w:val="003D375D"/>
    <w:rsid w:val="004050AC"/>
    <w:rsid w:val="00411B3A"/>
    <w:rsid w:val="0049519F"/>
    <w:rsid w:val="00505467"/>
    <w:rsid w:val="005261BE"/>
    <w:rsid w:val="005279FA"/>
    <w:rsid w:val="0053364C"/>
    <w:rsid w:val="00554E62"/>
    <w:rsid w:val="005B0273"/>
    <w:rsid w:val="005C52FD"/>
    <w:rsid w:val="005D5CE8"/>
    <w:rsid w:val="00636669"/>
    <w:rsid w:val="006A2CF9"/>
    <w:rsid w:val="006C209C"/>
    <w:rsid w:val="006C2FA3"/>
    <w:rsid w:val="006E775A"/>
    <w:rsid w:val="0070551E"/>
    <w:rsid w:val="00710827"/>
    <w:rsid w:val="00724747"/>
    <w:rsid w:val="007872BB"/>
    <w:rsid w:val="007B0131"/>
    <w:rsid w:val="008323B1"/>
    <w:rsid w:val="00842190"/>
    <w:rsid w:val="008A1CE3"/>
    <w:rsid w:val="008B549B"/>
    <w:rsid w:val="008D0C33"/>
    <w:rsid w:val="008E03F1"/>
    <w:rsid w:val="008E70B8"/>
    <w:rsid w:val="009116EF"/>
    <w:rsid w:val="00914159"/>
    <w:rsid w:val="0096242A"/>
    <w:rsid w:val="00995198"/>
    <w:rsid w:val="009B0F9D"/>
    <w:rsid w:val="009D198F"/>
    <w:rsid w:val="009D75CA"/>
    <w:rsid w:val="00A22479"/>
    <w:rsid w:val="00A24D23"/>
    <w:rsid w:val="00A40ED5"/>
    <w:rsid w:val="00A41A96"/>
    <w:rsid w:val="00A454A0"/>
    <w:rsid w:val="00A561DC"/>
    <w:rsid w:val="00A74D57"/>
    <w:rsid w:val="00A823A9"/>
    <w:rsid w:val="00AA1325"/>
    <w:rsid w:val="00AB6757"/>
    <w:rsid w:val="00AD45DA"/>
    <w:rsid w:val="00B10AF3"/>
    <w:rsid w:val="00B3649F"/>
    <w:rsid w:val="00B53056"/>
    <w:rsid w:val="00B83472"/>
    <w:rsid w:val="00BE1EEF"/>
    <w:rsid w:val="00C106E5"/>
    <w:rsid w:val="00C504D6"/>
    <w:rsid w:val="00CB6BAB"/>
    <w:rsid w:val="00CE018B"/>
    <w:rsid w:val="00D31E57"/>
    <w:rsid w:val="00DB3DA8"/>
    <w:rsid w:val="00DE5AB4"/>
    <w:rsid w:val="00DF34CF"/>
    <w:rsid w:val="00E243FF"/>
    <w:rsid w:val="00E412AB"/>
    <w:rsid w:val="00E42E22"/>
    <w:rsid w:val="00E54D71"/>
    <w:rsid w:val="00EB449D"/>
    <w:rsid w:val="00EC32F8"/>
    <w:rsid w:val="00ED0352"/>
    <w:rsid w:val="00ED1A4B"/>
    <w:rsid w:val="00EE4804"/>
    <w:rsid w:val="00EF28C7"/>
    <w:rsid w:val="00F107DE"/>
    <w:rsid w:val="00F36ABD"/>
    <w:rsid w:val="00F65BF8"/>
    <w:rsid w:val="00F8737E"/>
    <w:rsid w:val="00F911AE"/>
    <w:rsid w:val="00F95965"/>
    <w:rsid w:val="00FA11CB"/>
    <w:rsid w:val="00FA749C"/>
    <w:rsid w:val="00FB5593"/>
    <w:rsid w:val="00FC12CD"/>
    <w:rsid w:val="00FE2758"/>
    <w:rsid w:val="00FE2D3C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D00BD-A5B0-47DC-B4B7-F9BF20EE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5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63E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B5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FB5593"/>
    <w:rPr>
      <w:color w:val="0000FF"/>
      <w:u w:val="single"/>
    </w:rPr>
  </w:style>
  <w:style w:type="table" w:styleId="a8">
    <w:name w:val="Table Grid"/>
    <w:basedOn w:val="a1"/>
    <w:uiPriority w:val="59"/>
    <w:rsid w:val="00A5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054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fo">
    <w:name w:val="info"/>
    <w:basedOn w:val="a"/>
    <w:rsid w:val="0050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C4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vkalinikova</cp:lastModifiedBy>
  <cp:revision>2</cp:revision>
  <dcterms:created xsi:type="dcterms:W3CDTF">2016-08-24T11:53:00Z</dcterms:created>
  <dcterms:modified xsi:type="dcterms:W3CDTF">2016-08-24T11:53:00Z</dcterms:modified>
</cp:coreProperties>
</file>